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EA76BA" w14:textId="428C3347" w:rsidR="00645304" w:rsidRPr="00E66B32" w:rsidRDefault="00645304">
      <w:pPr>
        <w:rPr>
          <w:b/>
          <w:bCs/>
        </w:rPr>
      </w:pPr>
      <w:r w:rsidRPr="00E66B32">
        <w:rPr>
          <w:b/>
          <w:bCs/>
        </w:rPr>
        <w:t>Nottingham and Nottinghamshire Children and Young People’s Mental Health and Wellbeing Plan 2025-2028 [title]</w:t>
      </w:r>
    </w:p>
    <w:p w14:paraId="325A0596" w14:textId="77777777" w:rsidR="00645304" w:rsidRPr="00E66B32" w:rsidRDefault="00645304"/>
    <w:p w14:paraId="6C72FA52" w14:textId="09BF6772" w:rsidR="00645304" w:rsidRPr="00E66B32" w:rsidRDefault="00613CF0">
      <w:pPr>
        <w:rPr>
          <w:b/>
          <w:bCs/>
        </w:rPr>
      </w:pPr>
      <w:r w:rsidRPr="00E66B32">
        <w:rPr>
          <w:b/>
          <w:bCs/>
        </w:rPr>
        <w:t xml:space="preserve">[drop down 1] </w:t>
      </w:r>
      <w:r w:rsidR="00645304" w:rsidRPr="00E66B32">
        <w:rPr>
          <w:b/>
          <w:bCs/>
        </w:rPr>
        <w:t xml:space="preserve">Executive Summary </w:t>
      </w:r>
    </w:p>
    <w:p w14:paraId="3C80DD56" w14:textId="236D8D1E" w:rsidR="00645304" w:rsidRPr="00E66B32" w:rsidRDefault="00645304">
      <w:r w:rsidRPr="00E66B32">
        <w:t>The purpose of the Children and Young People’s Mental Health and Wellbeing Plan is to bring together key partners from across the Integrated Care System to determine and agree the priority areas for improvement in babies, children and young people’s emotional health and mental wellbeing across Nottingham and Nottinghamshire. The Plan has been developed by the Children and Young People’s Mental Health Strategic Partnership Group.</w:t>
      </w:r>
    </w:p>
    <w:p w14:paraId="16370349" w14:textId="13694042" w:rsidR="00645304" w:rsidRPr="00E66B32" w:rsidRDefault="00645304">
      <w:r w:rsidRPr="00E66B32">
        <w:t>Since the publication of the last plan in 2023, health commissioned early intervention support for mental health treatment has expanded with further Mental Health Support Teams in Schools (MHSTS) being mobilised. Waiting times for mental health services have reduced and services for our most vulnerable young people have been enhanced.</w:t>
      </w:r>
    </w:p>
    <w:p w14:paraId="014706BE" w14:textId="3951E7D1" w:rsidR="00645304" w:rsidRPr="00E66B32" w:rsidRDefault="00645304">
      <w:r w:rsidRPr="00E66B32">
        <w:t>There are clear reasons for change, including high demand for mental health and wellbeing support, growing health inequalities, and financial challenges that need to be addressed by a system response with all partners working together. The Plan will provide the mechanism for system partners to deliver the change needed, through a commitment to working in a THRIVE like way.</w:t>
      </w:r>
    </w:p>
    <w:p w14:paraId="39FADF14" w14:textId="1437C2B9" w:rsidR="00645304" w:rsidRPr="00E66B32" w:rsidRDefault="00645304">
      <w:r w:rsidRPr="00E66B32">
        <w:t>Our plan is built around three strategic pillars that show what good mental health and wellbeing support should look like in Nottingham and Nottinghamshire.</w:t>
      </w:r>
    </w:p>
    <w:p w14:paraId="0D3F01D7" w14:textId="142BE1FD" w:rsidR="00645304" w:rsidRPr="00E66B32" w:rsidRDefault="00645304">
      <w:r w:rsidRPr="00E66B32">
        <w:rPr>
          <w:b/>
          <w:bCs/>
        </w:rPr>
        <w:t>Strategic Pillar 1:</w:t>
      </w:r>
      <w:r w:rsidRPr="00E66B32">
        <w:t xml:space="preserve"> Building resilient and mentally and emotionally healthy babies, children and young people. We want all children and young people to grow up feeling strong, supported and able to cope with life's ups and downs. That means focusing on prevention, not just fixing problems when they happen; for example via whole school and college approaches that make mental health and wellbeing a normal part of everyday life, support for parents and carers, so families feel confident and informed and access to youth work and community activities that build confidence and resilience and creating spaces where children and young people can thrive, not just survive.</w:t>
      </w:r>
    </w:p>
    <w:p w14:paraId="15F43C72" w14:textId="77777777" w:rsidR="00645304" w:rsidRPr="00E66B32" w:rsidRDefault="00645304"/>
    <w:p w14:paraId="343B03EC" w14:textId="780B235D" w:rsidR="00645304" w:rsidRPr="00E66B32" w:rsidRDefault="00645304">
      <w:r w:rsidRPr="00E66B32">
        <w:rPr>
          <w:b/>
          <w:bCs/>
        </w:rPr>
        <w:t>Strategic Pillar 2:</w:t>
      </w:r>
      <w:r w:rsidRPr="00E66B32">
        <w:t xml:space="preserve"> Delivering high quality mental and emotional wellbeing support that puts children and young people first. This means support that meets children and young people's needs, especially the most vulnerable, not one size fits all. The least restrictive options that help children and young people as close to their communities as possible, better outcomes so children and young people feel supported and understood and professionals working together creating a positive culture that puts children and young people at the centre of everything.</w:t>
      </w:r>
    </w:p>
    <w:p w14:paraId="22755C7F" w14:textId="4FF54030" w:rsidR="00645304" w:rsidRPr="00E66B32" w:rsidRDefault="00645304">
      <w:r w:rsidRPr="00E66B32">
        <w:rPr>
          <w:b/>
          <w:bCs/>
        </w:rPr>
        <w:lastRenderedPageBreak/>
        <w:t>Strategic Pillar 3:</w:t>
      </w:r>
      <w:r w:rsidRPr="00E66B32">
        <w:t xml:space="preserve"> Increasing access to mental health support in the right place at the right time. “A no wrong door” approach and improved information sharing among partners with clear pathways to all services and support available. More support in the community and early help to stop problems getting worse, joined up planning and funding, so support for children, young people and families is quicker and more effective.</w:t>
      </w:r>
    </w:p>
    <w:p w14:paraId="1021782D" w14:textId="77777777" w:rsidR="00FC1510" w:rsidRPr="00E66B32" w:rsidRDefault="00FC1510"/>
    <w:p w14:paraId="3C6BAF1E" w14:textId="20422E9E" w:rsidR="00FC1510" w:rsidRPr="00E66B32" w:rsidRDefault="00613CF0">
      <w:pPr>
        <w:rPr>
          <w:b/>
          <w:bCs/>
        </w:rPr>
      </w:pPr>
      <w:r w:rsidRPr="00E66B32">
        <w:rPr>
          <w:b/>
          <w:bCs/>
        </w:rPr>
        <w:t xml:space="preserve">[drop down 2] </w:t>
      </w:r>
      <w:r w:rsidR="00A0604C" w:rsidRPr="00E66B32">
        <w:rPr>
          <w:b/>
          <w:bCs/>
        </w:rPr>
        <w:t xml:space="preserve">Our Vision and values </w:t>
      </w:r>
    </w:p>
    <w:p w14:paraId="17065E5F" w14:textId="6E22B091" w:rsidR="00A0604C" w:rsidRPr="00E66B32" w:rsidRDefault="00A0604C">
      <w:r w:rsidRPr="00E66B32">
        <w:t>Our vision is to work together to ensure that all children and young people and their families enjoy positive mental health and emotional wellbeing. We want to stop children and young people being treated badly or unfairly just because they need to access mental health support. We also want to ensure that children young people and families have a good experience of the care and support we offer.</w:t>
      </w:r>
    </w:p>
    <w:p w14:paraId="169AB12D" w14:textId="636B9274" w:rsidR="00A0604C" w:rsidRPr="00E66B32" w:rsidRDefault="00A0604C">
      <w:pPr>
        <w:rPr>
          <w:b/>
          <w:bCs/>
        </w:rPr>
      </w:pPr>
      <w:r w:rsidRPr="00E66B32">
        <w:rPr>
          <w:b/>
          <w:bCs/>
        </w:rPr>
        <w:t>Our values</w:t>
      </w:r>
    </w:p>
    <w:p w14:paraId="07DB13B7" w14:textId="666A25BF" w:rsidR="008849C8" w:rsidRPr="00E66B32" w:rsidRDefault="008849C8" w:rsidP="00480CFD">
      <w:pPr>
        <w:pStyle w:val="ListParagraph"/>
        <w:numPr>
          <w:ilvl w:val="0"/>
          <w:numId w:val="1"/>
        </w:numPr>
      </w:pPr>
      <w:r w:rsidRPr="00E66B32">
        <w:t>Focus on prevention and on keeping children and young people thriving, by providing support that will be offered at the earliest opportunity and at the time of need.</w:t>
      </w:r>
    </w:p>
    <w:p w14:paraId="67167A52" w14:textId="16871928" w:rsidR="008849C8" w:rsidRPr="00E66B32" w:rsidRDefault="008849C8" w:rsidP="00480CFD">
      <w:pPr>
        <w:pStyle w:val="ListParagraph"/>
        <w:numPr>
          <w:ilvl w:val="0"/>
          <w:numId w:val="1"/>
        </w:numPr>
      </w:pPr>
      <w:r w:rsidRPr="00E66B32">
        <w:t>Commitment to supporting the most vulnerable.</w:t>
      </w:r>
    </w:p>
    <w:p w14:paraId="2B86CBA8" w14:textId="0FD7EA17" w:rsidR="008849C8" w:rsidRPr="00E66B32" w:rsidRDefault="008849C8" w:rsidP="00480CFD">
      <w:pPr>
        <w:pStyle w:val="ListParagraph"/>
        <w:numPr>
          <w:ilvl w:val="0"/>
          <w:numId w:val="1"/>
        </w:numPr>
      </w:pPr>
      <w:r w:rsidRPr="00E66B32">
        <w:t>Honesty between services and to children, young people and families.</w:t>
      </w:r>
    </w:p>
    <w:p w14:paraId="531F1102" w14:textId="515C00F5" w:rsidR="008849C8" w:rsidRPr="00E66B32" w:rsidRDefault="008849C8" w:rsidP="00480CFD">
      <w:pPr>
        <w:pStyle w:val="ListParagraph"/>
        <w:numPr>
          <w:ilvl w:val="0"/>
          <w:numId w:val="1"/>
        </w:numPr>
      </w:pPr>
      <w:r w:rsidRPr="00E66B32">
        <w:t>Commitment to work together to make a positive difference to children, young people and families’ lives.</w:t>
      </w:r>
    </w:p>
    <w:p w14:paraId="2E8CD5B7" w14:textId="74264571" w:rsidR="00BB6E6C" w:rsidRPr="00E66B32" w:rsidRDefault="00BB6E6C" w:rsidP="00480CFD">
      <w:pPr>
        <w:pStyle w:val="ListParagraph"/>
        <w:numPr>
          <w:ilvl w:val="0"/>
          <w:numId w:val="1"/>
        </w:numPr>
      </w:pPr>
      <w:r w:rsidRPr="00E66B32">
        <w:t>Co-production of services with children, young people and families.</w:t>
      </w:r>
    </w:p>
    <w:p w14:paraId="161B0FDB" w14:textId="72263016" w:rsidR="00BB6E6C" w:rsidRPr="00E66B32" w:rsidRDefault="00BB6E6C" w:rsidP="00480CFD">
      <w:pPr>
        <w:pStyle w:val="ListParagraph"/>
        <w:numPr>
          <w:ilvl w:val="0"/>
          <w:numId w:val="1"/>
        </w:numPr>
      </w:pPr>
      <w:r w:rsidRPr="00E66B32">
        <w:t>Working together with partners and children and young people to develop our goals and principles.</w:t>
      </w:r>
    </w:p>
    <w:p w14:paraId="7FF7C7A0" w14:textId="730F9796" w:rsidR="00BB6E6C" w:rsidRPr="00E66B32" w:rsidRDefault="00BB6E6C" w:rsidP="00480CFD">
      <w:pPr>
        <w:pStyle w:val="ListParagraph"/>
        <w:numPr>
          <w:ilvl w:val="0"/>
          <w:numId w:val="1"/>
        </w:numPr>
      </w:pPr>
      <w:r w:rsidRPr="00E66B32">
        <w:t>Recognise what works well and build on it, including learning from other areas.</w:t>
      </w:r>
    </w:p>
    <w:p w14:paraId="4C7E3AB5" w14:textId="5E2E88AC" w:rsidR="00BB6E6C" w:rsidRPr="00E66B32" w:rsidRDefault="00BB6E6C" w:rsidP="00480CFD">
      <w:pPr>
        <w:pStyle w:val="ListParagraph"/>
        <w:numPr>
          <w:ilvl w:val="0"/>
          <w:numId w:val="1"/>
        </w:numPr>
      </w:pPr>
      <w:r w:rsidRPr="00E66B32">
        <w:t>Commitment to work together to make a positive difference to children, young people and families’ lives.</w:t>
      </w:r>
    </w:p>
    <w:p w14:paraId="35E15B67" w14:textId="70CD306E" w:rsidR="00480CFD" w:rsidRPr="00E66B32" w:rsidRDefault="00480CFD" w:rsidP="00480CFD">
      <w:pPr>
        <w:pStyle w:val="ListParagraph"/>
        <w:numPr>
          <w:ilvl w:val="0"/>
          <w:numId w:val="1"/>
        </w:numPr>
      </w:pPr>
      <w:r w:rsidRPr="00E66B32">
        <w:t>Compassion towards staff delivering services.</w:t>
      </w:r>
    </w:p>
    <w:p w14:paraId="0D6FF54C" w14:textId="4DB37471" w:rsidR="00480CFD" w:rsidRPr="00E66B32" w:rsidRDefault="00480CFD" w:rsidP="00480CFD">
      <w:pPr>
        <w:pStyle w:val="ListParagraph"/>
        <w:numPr>
          <w:ilvl w:val="0"/>
          <w:numId w:val="1"/>
        </w:numPr>
      </w:pPr>
      <w:r w:rsidRPr="00E66B32">
        <w:t>Providing good quality services that are cost effective and provide value for money.</w:t>
      </w:r>
    </w:p>
    <w:p w14:paraId="7BF3916D" w14:textId="77777777" w:rsidR="00B635F6" w:rsidRPr="00E66B32" w:rsidRDefault="00B635F6" w:rsidP="00B635F6">
      <w:pPr>
        <w:pStyle w:val="ListParagraph"/>
      </w:pPr>
    </w:p>
    <w:p w14:paraId="418CED78" w14:textId="0D2827C7" w:rsidR="00B635F6" w:rsidRPr="00E66B32" w:rsidRDefault="00613CF0" w:rsidP="00B635F6">
      <w:pPr>
        <w:rPr>
          <w:b/>
          <w:bCs/>
        </w:rPr>
      </w:pPr>
      <w:r w:rsidRPr="00E66B32">
        <w:rPr>
          <w:b/>
          <w:bCs/>
        </w:rPr>
        <w:t xml:space="preserve">[drop down 3] </w:t>
      </w:r>
      <w:r w:rsidR="00B635F6" w:rsidRPr="00E66B32">
        <w:rPr>
          <w:b/>
          <w:bCs/>
        </w:rPr>
        <w:t xml:space="preserve">The THRIVE model </w:t>
      </w:r>
    </w:p>
    <w:p w14:paraId="217466E5" w14:textId="77777777" w:rsidR="00A064E6" w:rsidRPr="00E66B32" w:rsidRDefault="00A064E6" w:rsidP="00B635F6">
      <w:r w:rsidRPr="00E66B32">
        <w:t xml:space="preserve">As system partners, we are committed to working to the THRIVE model. This has the following key features: </w:t>
      </w:r>
    </w:p>
    <w:p w14:paraId="467619E9" w14:textId="77777777" w:rsidR="00A064E6" w:rsidRPr="00E66B32" w:rsidRDefault="00A064E6" w:rsidP="00A064E6">
      <w:pPr>
        <w:pStyle w:val="ListParagraph"/>
        <w:numPr>
          <w:ilvl w:val="0"/>
          <w:numId w:val="2"/>
        </w:numPr>
      </w:pPr>
      <w:r w:rsidRPr="00E66B32">
        <w:t xml:space="preserve">Common Language: Everyone involved uses simple, clear language to ensure everyone understands the mental health and wellbeing support being provided. </w:t>
      </w:r>
    </w:p>
    <w:p w14:paraId="4A78F900" w14:textId="77777777" w:rsidR="00A064E6" w:rsidRPr="00E66B32" w:rsidRDefault="00A064E6" w:rsidP="00A064E6">
      <w:pPr>
        <w:pStyle w:val="ListParagraph"/>
        <w:numPr>
          <w:ilvl w:val="0"/>
          <w:numId w:val="2"/>
        </w:numPr>
      </w:pPr>
      <w:r w:rsidRPr="00E66B32">
        <w:lastRenderedPageBreak/>
        <w:t xml:space="preserve">Needs-Led: Support is based on what the child or young person needs, not just on a diagnosis or how severe their condition is. This means creating a plan that everyone understands and knows their role in. </w:t>
      </w:r>
    </w:p>
    <w:p w14:paraId="64745B95" w14:textId="77777777" w:rsidR="00A064E6" w:rsidRPr="00E66B32" w:rsidRDefault="00A064E6" w:rsidP="00A064E6">
      <w:pPr>
        <w:pStyle w:val="ListParagraph"/>
        <w:numPr>
          <w:ilvl w:val="0"/>
          <w:numId w:val="2"/>
        </w:numPr>
      </w:pPr>
      <w:r w:rsidRPr="00E66B32">
        <w:t xml:space="preserve">Shared Decision Making: Children, young people, and their families are central to making decisions about their care. Their voices are crucial in choosing the right support. </w:t>
      </w:r>
    </w:p>
    <w:p w14:paraId="5BAD6234" w14:textId="77777777" w:rsidR="00A064E6" w:rsidRPr="00E66B32" w:rsidRDefault="00A064E6" w:rsidP="00A064E6">
      <w:pPr>
        <w:pStyle w:val="ListParagraph"/>
        <w:numPr>
          <w:ilvl w:val="0"/>
          <w:numId w:val="2"/>
        </w:numPr>
      </w:pPr>
      <w:r w:rsidRPr="00E66B32">
        <w:t xml:space="preserve">Proactive Prevention and Promotion: The whole community works together to support mental health and wellbeing, especially for the most vulnerable groups. This includes helping children and young people build on their strengths and planning for safety when needed. </w:t>
      </w:r>
    </w:p>
    <w:p w14:paraId="43BA4D5D" w14:textId="5EEA4030" w:rsidR="00A064E6" w:rsidRPr="00E66B32" w:rsidRDefault="00A064E6" w:rsidP="00A064E6">
      <w:pPr>
        <w:pStyle w:val="ListParagraph"/>
        <w:numPr>
          <w:ilvl w:val="0"/>
          <w:numId w:val="2"/>
        </w:numPr>
      </w:pPr>
      <w:r w:rsidRPr="00E66B32">
        <w:t>Partnership Working: Effective collaboration across different sectors, with shared responsibility and mutual respect, based on the needs of the child or young person.</w:t>
      </w:r>
    </w:p>
    <w:p w14:paraId="002AB66D" w14:textId="77777777" w:rsidR="00624A50" w:rsidRPr="00E66B32" w:rsidRDefault="00624A50" w:rsidP="00A064E6">
      <w:pPr>
        <w:pStyle w:val="ListParagraph"/>
        <w:numPr>
          <w:ilvl w:val="0"/>
          <w:numId w:val="2"/>
        </w:numPr>
      </w:pPr>
      <w:r w:rsidRPr="00E66B32">
        <w:t xml:space="preserve">The THRIVE model is all about making sure children and young people get the right help at the right time, with everyone working together to support their mental health. </w:t>
      </w:r>
    </w:p>
    <w:p w14:paraId="34B9B987" w14:textId="77777777" w:rsidR="00624A50" w:rsidRPr="00E66B32" w:rsidRDefault="00624A50" w:rsidP="00A064E6">
      <w:pPr>
        <w:pStyle w:val="ListParagraph"/>
        <w:numPr>
          <w:ilvl w:val="0"/>
          <w:numId w:val="2"/>
        </w:numPr>
      </w:pPr>
      <w:r w:rsidRPr="00E66B32">
        <w:t xml:space="preserve">Outcome-Informed: Clear goals are set from the start, and progress is measured. If goals aren't met, there's a discussion about why and what to do next. This includes considering all options, even those outside traditional treatment. </w:t>
      </w:r>
    </w:p>
    <w:p w14:paraId="6ADF274A" w14:textId="77777777" w:rsidR="00624A50" w:rsidRPr="00E66B32" w:rsidRDefault="00624A50" w:rsidP="00A064E6">
      <w:pPr>
        <w:pStyle w:val="ListParagraph"/>
        <w:numPr>
          <w:ilvl w:val="0"/>
          <w:numId w:val="2"/>
        </w:numPr>
      </w:pPr>
      <w:r w:rsidRPr="00E66B32">
        <w:t xml:space="preserve">Reducing Stigma: Mental health and wellbeing are seen as everyone's business, meaning that children and young people won't be treated badly or unfairly because they need mental health support. This includes building a culture of open conversations around mental health and wellbeing. </w:t>
      </w:r>
    </w:p>
    <w:p w14:paraId="7172794F" w14:textId="540F528F" w:rsidR="00624A50" w:rsidRPr="00E66B32" w:rsidRDefault="00624A50" w:rsidP="00A064E6">
      <w:pPr>
        <w:pStyle w:val="ListParagraph"/>
        <w:numPr>
          <w:ilvl w:val="0"/>
          <w:numId w:val="2"/>
        </w:numPr>
      </w:pPr>
      <w:r w:rsidRPr="00E66B32">
        <w:t>Accessibility: Support is available quickly and in a way that suits the child, young person, or family, wherever they are in the community.</w:t>
      </w:r>
    </w:p>
    <w:p w14:paraId="5B98F24A" w14:textId="77777777" w:rsidR="008E316C" w:rsidRPr="00E66B32" w:rsidRDefault="008E316C" w:rsidP="008E316C"/>
    <w:p w14:paraId="055E4C04" w14:textId="4273F66C" w:rsidR="008E316C" w:rsidRPr="00E66B32" w:rsidRDefault="00613CF0" w:rsidP="008E316C">
      <w:pPr>
        <w:rPr>
          <w:b/>
          <w:bCs/>
        </w:rPr>
      </w:pPr>
      <w:r w:rsidRPr="00E66B32">
        <w:rPr>
          <w:b/>
          <w:bCs/>
        </w:rPr>
        <w:t xml:space="preserve">[drop down 4] </w:t>
      </w:r>
      <w:r w:rsidR="008E316C" w:rsidRPr="00E66B32">
        <w:rPr>
          <w:b/>
          <w:bCs/>
        </w:rPr>
        <w:t xml:space="preserve">Key achievements to improve CYP mental health and wellbeing </w:t>
      </w:r>
    </w:p>
    <w:p w14:paraId="39525282" w14:textId="77777777" w:rsidR="00DC70AD" w:rsidRPr="00E66B32" w:rsidRDefault="00DC70AD">
      <w:r w:rsidRPr="00E66B32">
        <w:rPr>
          <w:b/>
          <w:bCs/>
        </w:rPr>
        <w:t>Putting early intervention and prevention at the heart of our transformation</w:t>
      </w:r>
      <w:r w:rsidRPr="00E66B32">
        <w:t xml:space="preserve">: </w:t>
      </w:r>
    </w:p>
    <w:p w14:paraId="39115B6B" w14:textId="21646765" w:rsidR="00DC70AD" w:rsidRPr="00E66B32" w:rsidRDefault="00DC70AD" w:rsidP="00DC70AD">
      <w:pPr>
        <w:pStyle w:val="ListParagraph"/>
        <w:numPr>
          <w:ilvl w:val="0"/>
          <w:numId w:val="3"/>
        </w:numPr>
      </w:pPr>
      <w:r w:rsidRPr="00E66B32">
        <w:t xml:space="preserve">Extending and embedding coverage of Mental Health Support Teams in Schools in Nottingham and Nottinghamshire and embedding whole school approaches to mental health. </w:t>
      </w:r>
    </w:p>
    <w:p w14:paraId="3EFF4773" w14:textId="51C22DD0" w:rsidR="00DC70AD" w:rsidRPr="00E66B32" w:rsidRDefault="00DC70AD" w:rsidP="00DC70AD">
      <w:pPr>
        <w:pStyle w:val="ListParagraph"/>
        <w:numPr>
          <w:ilvl w:val="0"/>
          <w:numId w:val="3"/>
        </w:numPr>
      </w:pPr>
      <w:r w:rsidRPr="00E66B32">
        <w:t xml:space="preserve">Increasing access year on year to mental health and wellbeing services for children and young people who need them. </w:t>
      </w:r>
    </w:p>
    <w:p w14:paraId="676590F3" w14:textId="6264D813" w:rsidR="00B635F6" w:rsidRPr="00E66B32" w:rsidRDefault="00DC70AD" w:rsidP="00DC70AD">
      <w:pPr>
        <w:pStyle w:val="ListParagraph"/>
        <w:numPr>
          <w:ilvl w:val="0"/>
          <w:numId w:val="3"/>
        </w:numPr>
      </w:pPr>
      <w:r w:rsidRPr="00E66B32">
        <w:t>Senior Mental Health Lead Training delivered in Nottingham City and Nottinghamshire schools.</w:t>
      </w:r>
    </w:p>
    <w:p w14:paraId="63F7D400" w14:textId="77777777" w:rsidR="00277414" w:rsidRPr="00E66B32" w:rsidRDefault="00277414" w:rsidP="00DC70AD">
      <w:pPr>
        <w:pStyle w:val="ListParagraph"/>
        <w:numPr>
          <w:ilvl w:val="0"/>
          <w:numId w:val="3"/>
        </w:numPr>
      </w:pPr>
      <w:r w:rsidRPr="00E66B32">
        <w:t>Further developed and implemented outcomes-based commissioning for children and young people's mental health services.</w:t>
      </w:r>
    </w:p>
    <w:p w14:paraId="38B0A410" w14:textId="77777777" w:rsidR="00277414" w:rsidRPr="00E66B32" w:rsidRDefault="00277414" w:rsidP="00DC70AD">
      <w:pPr>
        <w:pStyle w:val="ListParagraph"/>
        <w:numPr>
          <w:ilvl w:val="0"/>
          <w:numId w:val="3"/>
        </w:numPr>
      </w:pPr>
      <w:r w:rsidRPr="00E66B32">
        <w:lastRenderedPageBreak/>
        <w:t>Roll out of Healthy Little Minds infant mental health service in Nottingham City.</w:t>
      </w:r>
    </w:p>
    <w:p w14:paraId="5242A9FD" w14:textId="699C9FF0" w:rsidR="00277414" w:rsidRPr="00E66B32" w:rsidRDefault="00277414" w:rsidP="00DC70AD">
      <w:pPr>
        <w:pStyle w:val="ListParagraph"/>
        <w:numPr>
          <w:ilvl w:val="0"/>
          <w:numId w:val="3"/>
        </w:numPr>
      </w:pPr>
      <w:r w:rsidRPr="00E66B32">
        <w:t>Reviewed and shared best practice around tackling health inequalities across service providers.</w:t>
      </w:r>
    </w:p>
    <w:p w14:paraId="04E84211" w14:textId="7ACAD462" w:rsidR="00277414" w:rsidRPr="00E66B32" w:rsidRDefault="00277414" w:rsidP="00DC70AD">
      <w:pPr>
        <w:pStyle w:val="ListParagraph"/>
        <w:numPr>
          <w:ilvl w:val="0"/>
          <w:numId w:val="3"/>
        </w:numPr>
      </w:pPr>
      <w:r w:rsidRPr="00E66B32">
        <w:t xml:space="preserve">Continued to develop </w:t>
      </w:r>
      <w:proofErr w:type="spellStart"/>
      <w:r w:rsidRPr="00E66B32">
        <w:t>NottAlone</w:t>
      </w:r>
      <w:proofErr w:type="spellEnd"/>
      <w:r w:rsidRPr="00E66B32">
        <w:t>, the local website for mental health support and provision.</w:t>
      </w:r>
    </w:p>
    <w:p w14:paraId="4CAEAD8D" w14:textId="77777777" w:rsidR="00613E4F" w:rsidRPr="00E66B32" w:rsidRDefault="00613E4F" w:rsidP="00613E4F">
      <w:r w:rsidRPr="00E66B32">
        <w:rPr>
          <w:b/>
          <w:bCs/>
        </w:rPr>
        <w:t>Specialist Provision:</w:t>
      </w:r>
      <w:r w:rsidRPr="00E66B32">
        <w:t xml:space="preserve"> </w:t>
      </w:r>
    </w:p>
    <w:p w14:paraId="5055099A" w14:textId="77777777" w:rsidR="00613E4F" w:rsidRPr="00E66B32" w:rsidRDefault="00613E4F" w:rsidP="00613E4F">
      <w:pPr>
        <w:pStyle w:val="ListParagraph"/>
        <w:numPr>
          <w:ilvl w:val="0"/>
          <w:numId w:val="4"/>
        </w:numPr>
      </w:pPr>
      <w:r w:rsidRPr="00E66B32">
        <w:t xml:space="preserve">Worked with the East Midlands Provider Collaborative around developing the 3.5 </w:t>
      </w:r>
      <w:proofErr w:type="gramStart"/>
      <w:r w:rsidRPr="00E66B32">
        <w:t>model.-</w:t>
      </w:r>
      <w:proofErr w:type="gramEnd"/>
      <w:r w:rsidRPr="00E66B32">
        <w:t>Mental Health Champions roles established in Acute hospitals.</w:t>
      </w:r>
    </w:p>
    <w:p w14:paraId="78ED5269" w14:textId="77777777" w:rsidR="00613E4F" w:rsidRPr="00E66B32" w:rsidRDefault="00613E4F" w:rsidP="00613E4F">
      <w:pPr>
        <w:pStyle w:val="ListParagraph"/>
        <w:numPr>
          <w:ilvl w:val="0"/>
          <w:numId w:val="4"/>
        </w:numPr>
      </w:pPr>
      <w:r w:rsidRPr="00E66B32">
        <w:t>Developed specialist roles with Community CAMHS to support young people with more complex needs.</w:t>
      </w:r>
    </w:p>
    <w:p w14:paraId="16C5016D" w14:textId="437F8021" w:rsidR="00613E4F" w:rsidRPr="00E66B32" w:rsidRDefault="00613E4F" w:rsidP="00613E4F">
      <w:pPr>
        <w:pStyle w:val="ListParagraph"/>
        <w:numPr>
          <w:ilvl w:val="0"/>
          <w:numId w:val="4"/>
        </w:numPr>
      </w:pPr>
      <w:r w:rsidRPr="00E66B32">
        <w:t>Enhanced the multi-disciplinary offer in Crisis Liaison and Home Treatment teams to include autism specialists.</w:t>
      </w:r>
    </w:p>
    <w:p w14:paraId="0F6EC792" w14:textId="1ED45F7B" w:rsidR="00613E4F" w:rsidRPr="00E66B32" w:rsidRDefault="00613E4F" w:rsidP="00613E4F">
      <w:pPr>
        <w:pStyle w:val="ListParagraph"/>
        <w:numPr>
          <w:ilvl w:val="0"/>
          <w:numId w:val="4"/>
        </w:numPr>
      </w:pPr>
      <w:r w:rsidRPr="00E66B32">
        <w:t>Commissioned a Behaviour Intensive Community support service for young people with Learning Disabilities and/or Autism.</w:t>
      </w:r>
    </w:p>
    <w:p w14:paraId="7F8BF20E" w14:textId="2EE9A141" w:rsidR="00694AD0" w:rsidRPr="00E66B32" w:rsidRDefault="00694AD0" w:rsidP="00613E4F">
      <w:r w:rsidRPr="00E66B32">
        <w:rPr>
          <w:b/>
          <w:bCs/>
        </w:rPr>
        <w:t>Youth Justice:</w:t>
      </w:r>
    </w:p>
    <w:p w14:paraId="3D9C1138" w14:textId="77777777" w:rsidR="00694AD0" w:rsidRPr="00E66B32" w:rsidRDefault="00694AD0" w:rsidP="00694AD0">
      <w:pPr>
        <w:pStyle w:val="ListParagraph"/>
        <w:numPr>
          <w:ilvl w:val="0"/>
          <w:numId w:val="5"/>
        </w:numPr>
      </w:pPr>
      <w:r w:rsidRPr="00E66B32">
        <w:t xml:space="preserve">Expanded the Head 2 Head mental health offer to include increased support for harmful sexual behaviours and speech, language and communication needs. </w:t>
      </w:r>
    </w:p>
    <w:p w14:paraId="45B19993" w14:textId="77777777" w:rsidR="00694AD0" w:rsidRPr="00E66B32" w:rsidRDefault="00694AD0" w:rsidP="00694AD0">
      <w:pPr>
        <w:pStyle w:val="ListParagraph"/>
        <w:numPr>
          <w:ilvl w:val="0"/>
          <w:numId w:val="5"/>
        </w:numPr>
      </w:pPr>
      <w:r w:rsidRPr="00E66B32">
        <w:t>Revised the Youth Justice service model to ensure that all children interacting with the service are considered and supported to have better health outcomes (e.g. not just those on statutory orders) and opportunities to support prevention and diversion are utilised.</w:t>
      </w:r>
    </w:p>
    <w:p w14:paraId="09EA70B1" w14:textId="6DF4A81E" w:rsidR="00613E4F" w:rsidRPr="00E66B32" w:rsidRDefault="00694AD0" w:rsidP="00694AD0">
      <w:pPr>
        <w:pStyle w:val="ListParagraph"/>
        <w:numPr>
          <w:ilvl w:val="0"/>
          <w:numId w:val="5"/>
        </w:numPr>
      </w:pPr>
      <w:r w:rsidRPr="00E66B32">
        <w:t>Developed Youth Justice and partnership staff’s knowledge and understanding of autism and the link with offending behaviour, with a view to sharing effective practice.</w:t>
      </w:r>
    </w:p>
    <w:p w14:paraId="55C8D2D3" w14:textId="77777777" w:rsidR="009B6224" w:rsidRPr="00E66B32" w:rsidRDefault="009B6224" w:rsidP="009B6224">
      <w:r w:rsidRPr="00E66B32">
        <w:rPr>
          <w:b/>
          <w:bCs/>
        </w:rPr>
        <w:t>Children in care and care leavers:</w:t>
      </w:r>
      <w:r w:rsidRPr="00E66B32">
        <w:t xml:space="preserve"> </w:t>
      </w:r>
    </w:p>
    <w:p w14:paraId="14F9C29C" w14:textId="77777777" w:rsidR="009B6224" w:rsidRPr="00E66B32" w:rsidRDefault="009B6224" w:rsidP="009B6224">
      <w:pPr>
        <w:pStyle w:val="ListParagraph"/>
        <w:numPr>
          <w:ilvl w:val="0"/>
          <w:numId w:val="6"/>
        </w:numPr>
      </w:pPr>
      <w:r w:rsidRPr="00E66B32">
        <w:t>Increased the multi-disciplinary offer within children in care teams, including occupational therapy.</w:t>
      </w:r>
    </w:p>
    <w:p w14:paraId="13FC70A0" w14:textId="69FFCA1E" w:rsidR="009B6224" w:rsidRPr="00E66B32" w:rsidRDefault="009B6224" w:rsidP="009B6224">
      <w:pPr>
        <w:pStyle w:val="ListParagraph"/>
        <w:numPr>
          <w:ilvl w:val="0"/>
          <w:numId w:val="6"/>
        </w:numPr>
      </w:pPr>
      <w:r w:rsidRPr="00E66B32">
        <w:t>Enhanced the provision of mental health support for care leavers and developed an equitable offer across City and County.</w:t>
      </w:r>
    </w:p>
    <w:p w14:paraId="0DA570EE" w14:textId="77777777" w:rsidR="009B6224" w:rsidRPr="00E66B32" w:rsidRDefault="009B6224" w:rsidP="009B6224">
      <w:r w:rsidRPr="00E66B32">
        <w:rPr>
          <w:b/>
          <w:bCs/>
        </w:rPr>
        <w:t>18-25 and transitions:</w:t>
      </w:r>
      <w:r w:rsidRPr="00E66B32">
        <w:t xml:space="preserve"> </w:t>
      </w:r>
    </w:p>
    <w:p w14:paraId="58D7D83E" w14:textId="77777777" w:rsidR="009B6224" w:rsidRPr="00E66B32" w:rsidRDefault="009B6224" w:rsidP="009B6224">
      <w:pPr>
        <w:pStyle w:val="ListParagraph"/>
        <w:numPr>
          <w:ilvl w:val="0"/>
          <w:numId w:val="7"/>
        </w:numPr>
      </w:pPr>
      <w:r w:rsidRPr="00E66B32">
        <w:t>Ensured a seamless transition between children and young people and adult Early Intervention in Psychosis and the ‘At Risk Mental Health' pathway.</w:t>
      </w:r>
    </w:p>
    <w:p w14:paraId="7DD48D90" w14:textId="124E1712" w:rsidR="009B6224" w:rsidRPr="00E66B32" w:rsidRDefault="009B6224" w:rsidP="009B6224">
      <w:pPr>
        <w:pStyle w:val="ListParagraph"/>
        <w:numPr>
          <w:ilvl w:val="0"/>
          <w:numId w:val="7"/>
        </w:numPr>
      </w:pPr>
      <w:r w:rsidRPr="00E66B32">
        <w:t>Ensure preparation for adulthood is embedded within health and care.</w:t>
      </w:r>
    </w:p>
    <w:p w14:paraId="2C95754B" w14:textId="77777777" w:rsidR="00277414" w:rsidRPr="00E66B32" w:rsidRDefault="00277414" w:rsidP="00277414"/>
    <w:p w14:paraId="31CA84AB" w14:textId="77777777" w:rsidR="00277414" w:rsidRPr="00E66B32" w:rsidRDefault="00277414" w:rsidP="00277414"/>
    <w:p w14:paraId="459FE7A7" w14:textId="4823655E" w:rsidR="00277414" w:rsidRPr="00E66B32" w:rsidRDefault="00613CF0" w:rsidP="00277414">
      <w:pPr>
        <w:rPr>
          <w:b/>
          <w:bCs/>
        </w:rPr>
      </w:pPr>
      <w:r w:rsidRPr="00E66B32">
        <w:rPr>
          <w:b/>
          <w:bCs/>
        </w:rPr>
        <w:lastRenderedPageBreak/>
        <w:t xml:space="preserve">[drop down 5] </w:t>
      </w:r>
      <w:r w:rsidR="00277414" w:rsidRPr="00E66B32">
        <w:rPr>
          <w:b/>
          <w:bCs/>
        </w:rPr>
        <w:t xml:space="preserve">Case for Change – Understanding the needs of our local population </w:t>
      </w:r>
    </w:p>
    <w:p w14:paraId="3AA270E7" w14:textId="4E12B65A" w:rsidR="00485003" w:rsidRPr="00E66B32" w:rsidRDefault="00485003" w:rsidP="00277414">
      <w:r w:rsidRPr="00E66B32">
        <w:t xml:space="preserve">Joint Strategic Needs Assessment (JSNA) chapters on the emotional and mental health of children and young people for Nottingham and Nottinghamshire have highlighted key areas for development. </w:t>
      </w:r>
    </w:p>
    <w:p w14:paraId="3FC6CB87" w14:textId="030F958C" w:rsidR="00485003" w:rsidRPr="00E66B32" w:rsidRDefault="00485003" w:rsidP="00AF2931">
      <w:pPr>
        <w:pStyle w:val="ListParagraph"/>
        <w:numPr>
          <w:ilvl w:val="0"/>
          <w:numId w:val="8"/>
        </w:numPr>
      </w:pPr>
      <w:r w:rsidRPr="00E66B32">
        <w:t>20,705 CYP aged 0-18 accessed mental health services in 2024/25 (Jan 25).</w:t>
      </w:r>
    </w:p>
    <w:p w14:paraId="76E4C30F" w14:textId="5E0C4D3E" w:rsidR="00D80E36" w:rsidRPr="00E66B32" w:rsidRDefault="00D80E36" w:rsidP="00AF2931">
      <w:pPr>
        <w:pStyle w:val="ListParagraph"/>
        <w:numPr>
          <w:ilvl w:val="0"/>
          <w:numId w:val="8"/>
        </w:numPr>
      </w:pPr>
      <w:r w:rsidRPr="00E66B32">
        <w:t>National modelling indicates 15% of babies could be expected to have disorganised parental attachment, and there is an estimated national prevalence rate of 17% of 0–4-year-olds having a mental health need.</w:t>
      </w:r>
    </w:p>
    <w:p w14:paraId="082E344F" w14:textId="5D082782" w:rsidR="00D80E36" w:rsidRPr="00E66B32" w:rsidRDefault="00D80E36" w:rsidP="00AF2931">
      <w:pPr>
        <w:pStyle w:val="ListParagraph"/>
        <w:numPr>
          <w:ilvl w:val="0"/>
          <w:numId w:val="8"/>
        </w:numPr>
      </w:pPr>
      <w:r w:rsidRPr="00E66B32">
        <w:t>Referrals to CAMHS Crisis and Home Treatment increased during 2023/24 and remained high in 2024/25.</w:t>
      </w:r>
    </w:p>
    <w:p w14:paraId="5E5F72A3" w14:textId="2E1E112C" w:rsidR="00D80E36" w:rsidRPr="00E66B32" w:rsidRDefault="00D80E36" w:rsidP="00AF2931">
      <w:pPr>
        <w:pStyle w:val="ListParagraph"/>
        <w:numPr>
          <w:ilvl w:val="0"/>
          <w:numId w:val="8"/>
        </w:numPr>
      </w:pPr>
      <w:r w:rsidRPr="00E66B32">
        <w:t xml:space="preserve">From September 2024, the </w:t>
      </w:r>
      <w:proofErr w:type="gramStart"/>
      <w:r w:rsidRPr="00E66B32">
        <w:t>City</w:t>
      </w:r>
      <w:proofErr w:type="gramEnd"/>
      <w:r w:rsidRPr="00E66B32">
        <w:t xml:space="preserve"> mental health improving attendance team (MIAT) has worked with 130 children with emotional barriers to school attendance.</w:t>
      </w:r>
    </w:p>
    <w:p w14:paraId="62D0E81F" w14:textId="0DBD9B38" w:rsidR="00D80E36" w:rsidRPr="00E66B32" w:rsidRDefault="00D80E36" w:rsidP="00AF2931">
      <w:pPr>
        <w:pStyle w:val="ListParagraph"/>
        <w:numPr>
          <w:ilvl w:val="0"/>
          <w:numId w:val="8"/>
        </w:numPr>
      </w:pPr>
      <w:r w:rsidRPr="00E66B32">
        <w:t xml:space="preserve">The numbers of primary and secondary school pupils with social, emotional and mental health needs </w:t>
      </w:r>
      <w:proofErr w:type="gramStart"/>
      <w:r w:rsidRPr="00E66B32">
        <w:t>has</w:t>
      </w:r>
      <w:proofErr w:type="gramEnd"/>
      <w:r w:rsidRPr="00E66B32">
        <w:t xml:space="preserve"> been increasing.</w:t>
      </w:r>
    </w:p>
    <w:p w14:paraId="2B0D7CDB" w14:textId="507B1C49" w:rsidR="00BC4D94" w:rsidRPr="00E66B32" w:rsidRDefault="00BC4D94" w:rsidP="00AF2931">
      <w:pPr>
        <w:pStyle w:val="ListParagraph"/>
        <w:numPr>
          <w:ilvl w:val="0"/>
          <w:numId w:val="8"/>
        </w:numPr>
      </w:pPr>
      <w:r w:rsidRPr="00E66B32">
        <w:t>The number of hospital admissions because of self-harm for CYP aged 0-24 are decreasing, as mental health teams are picking these cases up earlier.</w:t>
      </w:r>
    </w:p>
    <w:p w14:paraId="14578F12" w14:textId="13F19F08" w:rsidR="00BC4D94" w:rsidRPr="00E66B32" w:rsidRDefault="00BC4D94" w:rsidP="00AF2931">
      <w:pPr>
        <w:pStyle w:val="ListParagraph"/>
        <w:numPr>
          <w:ilvl w:val="0"/>
          <w:numId w:val="8"/>
        </w:numPr>
      </w:pPr>
      <w:r w:rsidRPr="00E66B32">
        <w:t>26% of Nottinghamshire women who gave birth in 2019 and in 28% of women in Nottingham City were estimated to experience a perinatal mental health condition.</w:t>
      </w:r>
    </w:p>
    <w:p w14:paraId="6FAED4AA" w14:textId="19AE23D9" w:rsidR="00BC4D94" w:rsidRPr="00E66B32" w:rsidRDefault="00BC4D94" w:rsidP="00AF2931">
      <w:pPr>
        <w:pStyle w:val="ListParagraph"/>
        <w:numPr>
          <w:ilvl w:val="0"/>
          <w:numId w:val="8"/>
        </w:numPr>
      </w:pPr>
      <w:r w:rsidRPr="00E66B32">
        <w:t>The percentage of children and young people living in poverty increased from 16.9% in 2022-23 to 18.8% in Nottinghamshire in 2023/24 and 55.2% of the Nottingham population live in the most deprived areas nationally.</w:t>
      </w:r>
    </w:p>
    <w:p w14:paraId="6DF598A6" w14:textId="687C810B" w:rsidR="00907959" w:rsidRPr="00E66B32" w:rsidRDefault="00907959" w:rsidP="00AF2931">
      <w:pPr>
        <w:pStyle w:val="ListParagraph"/>
        <w:numPr>
          <w:ilvl w:val="0"/>
          <w:numId w:val="8"/>
        </w:numPr>
      </w:pPr>
      <w:r w:rsidRPr="00E66B32">
        <w:t>There can be a lack of coordination and integration between different services, which can make pathways to support unclear and cause delays to receiving support.</w:t>
      </w:r>
    </w:p>
    <w:p w14:paraId="60AEB040" w14:textId="23C5CC01" w:rsidR="00907959" w:rsidRPr="00E66B32" w:rsidRDefault="00907959" w:rsidP="00AF2931">
      <w:pPr>
        <w:pStyle w:val="ListParagraph"/>
        <w:numPr>
          <w:ilvl w:val="0"/>
          <w:numId w:val="8"/>
        </w:numPr>
      </w:pPr>
      <w:r w:rsidRPr="00E66B32">
        <w:t>Waiting times have improved but in some areas remain too long for access to assessment and treatment.</w:t>
      </w:r>
    </w:p>
    <w:p w14:paraId="6F0F434E" w14:textId="6458ADD0" w:rsidR="00907959" w:rsidRPr="00E66B32" w:rsidRDefault="00907959" w:rsidP="00AF2931">
      <w:pPr>
        <w:pStyle w:val="ListParagraph"/>
        <w:numPr>
          <w:ilvl w:val="0"/>
          <w:numId w:val="8"/>
        </w:numPr>
      </w:pPr>
      <w:r w:rsidRPr="00E66B32">
        <w:t>Social inequalities remain a cause for concern, with deprivation continuing to be a significant factor in health inequalities and mental ill health in CYP.</w:t>
      </w:r>
    </w:p>
    <w:p w14:paraId="57BAE0E2" w14:textId="0B60F1B9" w:rsidR="00907959" w:rsidRPr="00E66B32" w:rsidRDefault="00907959" w:rsidP="00AF2931">
      <w:pPr>
        <w:pStyle w:val="ListParagraph"/>
        <w:numPr>
          <w:ilvl w:val="0"/>
          <w:numId w:val="8"/>
        </w:numPr>
      </w:pPr>
      <w:r w:rsidRPr="00E66B32">
        <w:t>Integrated care models that combine mental health services with other health and wider children’s services have shown promise in improving outcomes for children and young people.</w:t>
      </w:r>
    </w:p>
    <w:p w14:paraId="7BC14F9E" w14:textId="3AFC347A" w:rsidR="00AF2931" w:rsidRPr="00E66B32" w:rsidRDefault="00AF2931" w:rsidP="00AF2931">
      <w:pPr>
        <w:pStyle w:val="ListParagraph"/>
        <w:numPr>
          <w:ilvl w:val="0"/>
          <w:numId w:val="8"/>
        </w:numPr>
      </w:pPr>
      <w:r w:rsidRPr="00E66B32">
        <w:t>There are increasing numbers of neurodivergent CYP.</w:t>
      </w:r>
    </w:p>
    <w:p w14:paraId="570078CF" w14:textId="3FC0DD43" w:rsidR="00AF2931" w:rsidRPr="00E66B32" w:rsidRDefault="00AF2931" w:rsidP="00AF2931">
      <w:pPr>
        <w:pStyle w:val="ListParagraph"/>
        <w:numPr>
          <w:ilvl w:val="0"/>
          <w:numId w:val="8"/>
        </w:numPr>
      </w:pPr>
      <w:r w:rsidRPr="00E66B32">
        <w:t>CYP in care continue to have greater mental health needs than those of the general population and are a particularly vulnerable group.</w:t>
      </w:r>
    </w:p>
    <w:p w14:paraId="46B56E5A" w14:textId="77777777" w:rsidR="00B24A42" w:rsidRPr="00E66B32" w:rsidRDefault="00B24A42" w:rsidP="00B24A42"/>
    <w:p w14:paraId="4DEB04B9" w14:textId="6C6C6B4B" w:rsidR="00B24A42" w:rsidRPr="00E66B32" w:rsidRDefault="00613CF0" w:rsidP="00B24A42">
      <w:pPr>
        <w:rPr>
          <w:b/>
          <w:bCs/>
        </w:rPr>
      </w:pPr>
      <w:r w:rsidRPr="00E66B32">
        <w:rPr>
          <w:b/>
          <w:bCs/>
        </w:rPr>
        <w:t xml:space="preserve">[drop down 6] </w:t>
      </w:r>
      <w:r w:rsidR="00B24A42" w:rsidRPr="00E66B32">
        <w:rPr>
          <w:b/>
          <w:bCs/>
        </w:rPr>
        <w:t xml:space="preserve">What do our professionals and </w:t>
      </w:r>
      <w:r w:rsidR="003E1350" w:rsidRPr="00E66B32">
        <w:rPr>
          <w:b/>
          <w:bCs/>
        </w:rPr>
        <w:t xml:space="preserve">children and young people who use our services say? </w:t>
      </w:r>
    </w:p>
    <w:p w14:paraId="5ACC125D" w14:textId="65D1833D" w:rsidR="003E1350" w:rsidRPr="00E66B32" w:rsidRDefault="003E1350" w:rsidP="00B24A42">
      <w:pPr>
        <w:rPr>
          <w:b/>
          <w:bCs/>
        </w:rPr>
      </w:pPr>
      <w:r w:rsidRPr="00E66B32">
        <w:rPr>
          <w:b/>
          <w:bCs/>
        </w:rPr>
        <w:lastRenderedPageBreak/>
        <w:t>Key messages from professional across the Integrated Care System:</w:t>
      </w:r>
    </w:p>
    <w:p w14:paraId="365E1875" w14:textId="24749D9C" w:rsidR="002B1935" w:rsidRPr="00E66B32" w:rsidRDefault="002B1935" w:rsidP="0009769C">
      <w:pPr>
        <w:pStyle w:val="ListParagraph"/>
        <w:numPr>
          <w:ilvl w:val="0"/>
          <w:numId w:val="9"/>
        </w:numPr>
      </w:pPr>
      <w:r w:rsidRPr="00E66B32">
        <w:t>Increased development of patient choice for people with complex needs is required.</w:t>
      </w:r>
    </w:p>
    <w:p w14:paraId="4FF4CFD5" w14:textId="6BC61435" w:rsidR="002B1935" w:rsidRPr="00E66B32" w:rsidRDefault="002B1935" w:rsidP="0009769C">
      <w:pPr>
        <w:pStyle w:val="ListParagraph"/>
        <w:numPr>
          <w:ilvl w:val="0"/>
          <w:numId w:val="9"/>
        </w:numPr>
      </w:pPr>
      <w:r w:rsidRPr="00E66B32">
        <w:t>Need to create shared risk and a no-blame culture.</w:t>
      </w:r>
    </w:p>
    <w:p w14:paraId="7F1577FE" w14:textId="652EC3BB" w:rsidR="002B1935" w:rsidRPr="00E66B32" w:rsidRDefault="002B1935" w:rsidP="0009769C">
      <w:pPr>
        <w:pStyle w:val="ListParagraph"/>
        <w:numPr>
          <w:ilvl w:val="0"/>
          <w:numId w:val="9"/>
        </w:numPr>
      </w:pPr>
      <w:r w:rsidRPr="00E66B32">
        <w:t>Need senior leadership buy-in to I THRIVE way of working.</w:t>
      </w:r>
    </w:p>
    <w:p w14:paraId="15C9F70C" w14:textId="5A35DB42" w:rsidR="002B1935" w:rsidRPr="00E66B32" w:rsidRDefault="002B1935" w:rsidP="0009769C">
      <w:pPr>
        <w:pStyle w:val="ListParagraph"/>
        <w:numPr>
          <w:ilvl w:val="0"/>
          <w:numId w:val="9"/>
        </w:numPr>
      </w:pPr>
      <w:r w:rsidRPr="00E66B32">
        <w:t>Workforce challenges make long-term culture change challenging.</w:t>
      </w:r>
    </w:p>
    <w:p w14:paraId="4783CE23" w14:textId="045ADFD8" w:rsidR="002B1935" w:rsidRPr="00E66B32" w:rsidRDefault="002B1935" w:rsidP="0009769C">
      <w:pPr>
        <w:pStyle w:val="ListParagraph"/>
        <w:numPr>
          <w:ilvl w:val="0"/>
          <w:numId w:val="9"/>
        </w:numPr>
      </w:pPr>
      <w:r w:rsidRPr="00E66B32">
        <w:t>All parts of the mental health and wellbeing care and support system (whether delivered by NHS, Local Authorities, independent sector of VCSE services) impact each other in relation to demand, capacity, people’s experiences of care and finances. This highlights the need for flexible, integrated care.</w:t>
      </w:r>
    </w:p>
    <w:p w14:paraId="5B21A686" w14:textId="1EDFB0DE" w:rsidR="0009769C" w:rsidRPr="00E66B32" w:rsidRDefault="0009769C" w:rsidP="0009769C">
      <w:pPr>
        <w:pStyle w:val="ListParagraph"/>
        <w:numPr>
          <w:ilvl w:val="0"/>
          <w:numId w:val="9"/>
        </w:numPr>
      </w:pPr>
      <w:r w:rsidRPr="00E66B32">
        <w:t>Better evidence of outcomes is needed.</w:t>
      </w:r>
    </w:p>
    <w:p w14:paraId="2E966CAE" w14:textId="7BC43986" w:rsidR="0009769C" w:rsidRPr="00E66B32" w:rsidRDefault="0009769C" w:rsidP="0009769C">
      <w:pPr>
        <w:rPr>
          <w:b/>
          <w:bCs/>
        </w:rPr>
      </w:pPr>
      <w:r w:rsidRPr="00E66B32">
        <w:rPr>
          <w:b/>
          <w:bCs/>
        </w:rPr>
        <w:t>Key messages from children and young people:</w:t>
      </w:r>
    </w:p>
    <w:p w14:paraId="19612410" w14:textId="1D32368C" w:rsidR="00321A5C" w:rsidRPr="00E66B32" w:rsidRDefault="00321A5C" w:rsidP="00B728E5">
      <w:pPr>
        <w:pStyle w:val="ListParagraph"/>
        <w:numPr>
          <w:ilvl w:val="0"/>
          <w:numId w:val="10"/>
        </w:numPr>
      </w:pPr>
      <w:r w:rsidRPr="00E66B32">
        <w:t>There needs to be improvements to the transition from CYP mental health support to adult support.</w:t>
      </w:r>
    </w:p>
    <w:p w14:paraId="72E00A06" w14:textId="4AEB5307" w:rsidR="00321A5C" w:rsidRPr="00E66B32" w:rsidRDefault="00321A5C" w:rsidP="00B728E5">
      <w:pPr>
        <w:pStyle w:val="ListParagraph"/>
        <w:numPr>
          <w:ilvl w:val="0"/>
          <w:numId w:val="10"/>
        </w:numPr>
      </w:pPr>
      <w:r w:rsidRPr="00E66B32">
        <w:t>Alternative to talking therapies should be available.</w:t>
      </w:r>
    </w:p>
    <w:p w14:paraId="199CE1BE" w14:textId="33C85B77" w:rsidR="00321A5C" w:rsidRPr="00E66B32" w:rsidRDefault="00321A5C" w:rsidP="00B728E5">
      <w:pPr>
        <w:pStyle w:val="ListParagraph"/>
        <w:numPr>
          <w:ilvl w:val="0"/>
          <w:numId w:val="10"/>
        </w:numPr>
      </w:pPr>
      <w:r w:rsidRPr="00E66B32">
        <w:t>Trauma informed support should be embedded into all services.</w:t>
      </w:r>
    </w:p>
    <w:p w14:paraId="1549E62A" w14:textId="1E974D24" w:rsidR="00321A5C" w:rsidRPr="00E66B32" w:rsidRDefault="00321A5C" w:rsidP="00B728E5">
      <w:pPr>
        <w:pStyle w:val="ListParagraph"/>
        <w:numPr>
          <w:ilvl w:val="0"/>
          <w:numId w:val="10"/>
        </w:numPr>
      </w:pPr>
      <w:r w:rsidRPr="00E66B32">
        <w:t xml:space="preserve">There should be </w:t>
      </w:r>
      <w:proofErr w:type="gramStart"/>
      <w:r w:rsidRPr="00E66B32">
        <w:t>support</w:t>
      </w:r>
      <w:proofErr w:type="gramEnd"/>
      <w:r w:rsidRPr="00E66B32">
        <w:t xml:space="preserve"> to attend groups.</w:t>
      </w:r>
    </w:p>
    <w:p w14:paraId="7EC70BC1" w14:textId="209219A4" w:rsidR="00376833" w:rsidRPr="00E66B32" w:rsidRDefault="00376833" w:rsidP="00B728E5">
      <w:pPr>
        <w:pStyle w:val="ListParagraph"/>
        <w:numPr>
          <w:ilvl w:val="0"/>
          <w:numId w:val="10"/>
        </w:numPr>
      </w:pPr>
      <w:r w:rsidRPr="00E66B32">
        <w:t>Support for parents, families and carers should be available to help them understand mental health issues.</w:t>
      </w:r>
    </w:p>
    <w:p w14:paraId="1C476FC9" w14:textId="677750DC" w:rsidR="00CD098A" w:rsidRPr="00E66B32" w:rsidRDefault="00CD098A" w:rsidP="00B728E5">
      <w:pPr>
        <w:pStyle w:val="ListParagraph"/>
        <w:numPr>
          <w:ilvl w:val="0"/>
          <w:numId w:val="10"/>
        </w:numPr>
      </w:pPr>
      <w:r w:rsidRPr="00E66B32">
        <w:t>Referral pathways and journeys through services should be clear, easier to navigate and there should be better integration and transitions between services. Single point of access arrangements should be improved so there is a clear route of access for CYP and their families.</w:t>
      </w:r>
    </w:p>
    <w:p w14:paraId="431699A2" w14:textId="5CFD7FF8" w:rsidR="00CD098A" w:rsidRPr="00E66B32" w:rsidRDefault="00CD098A" w:rsidP="00B728E5">
      <w:pPr>
        <w:pStyle w:val="ListParagraph"/>
        <w:numPr>
          <w:ilvl w:val="0"/>
          <w:numId w:val="10"/>
        </w:numPr>
      </w:pPr>
      <w:r w:rsidRPr="00E66B32">
        <w:t>Greater public awareness and understanding of what support is available to CYP and their families is needed.</w:t>
      </w:r>
    </w:p>
    <w:p w14:paraId="2E7D4F1D" w14:textId="4A27277C" w:rsidR="00B44EF7" w:rsidRPr="00E66B32" w:rsidRDefault="00B44EF7" w:rsidP="00B728E5">
      <w:pPr>
        <w:pStyle w:val="ListParagraph"/>
        <w:numPr>
          <w:ilvl w:val="0"/>
          <w:numId w:val="10"/>
        </w:numPr>
      </w:pPr>
      <w:r w:rsidRPr="00E66B32">
        <w:t xml:space="preserve">There should be a </w:t>
      </w:r>
      <w:proofErr w:type="gramStart"/>
      <w:r w:rsidRPr="00E66B32">
        <w:t>needs</w:t>
      </w:r>
      <w:proofErr w:type="gramEnd"/>
      <w:r w:rsidRPr="00E66B32">
        <w:t xml:space="preserve"> led approach to service provision.</w:t>
      </w:r>
    </w:p>
    <w:p w14:paraId="2D8CF8BE" w14:textId="77D72AE2" w:rsidR="00B44EF7" w:rsidRPr="00E66B32" w:rsidRDefault="00B44EF7" w:rsidP="00B728E5">
      <w:pPr>
        <w:pStyle w:val="ListParagraph"/>
        <w:numPr>
          <w:ilvl w:val="0"/>
          <w:numId w:val="10"/>
        </w:numPr>
      </w:pPr>
      <w:r w:rsidRPr="00E66B32">
        <w:t>Coproduction with CYP with lived experiences should be embedded into service design and delivery, and the CYP mental health workforce should reflect the community and include those with lived experience.</w:t>
      </w:r>
    </w:p>
    <w:p w14:paraId="11A86308" w14:textId="5966DB8E" w:rsidR="00B44EF7" w:rsidRPr="00E66B32" w:rsidRDefault="00B44EF7" w:rsidP="00B728E5">
      <w:pPr>
        <w:pStyle w:val="ListParagraph"/>
        <w:numPr>
          <w:ilvl w:val="0"/>
          <w:numId w:val="10"/>
        </w:numPr>
      </w:pPr>
      <w:r w:rsidRPr="00E66B32">
        <w:t xml:space="preserve">Greater promotion of early intervention services and awareness of </w:t>
      </w:r>
      <w:proofErr w:type="spellStart"/>
      <w:r w:rsidRPr="00E66B32">
        <w:t>self referral</w:t>
      </w:r>
      <w:proofErr w:type="spellEnd"/>
      <w:r w:rsidRPr="00E66B32">
        <w:t xml:space="preserve"> to CAMHS is needed.</w:t>
      </w:r>
    </w:p>
    <w:p w14:paraId="62768A4B" w14:textId="34152366" w:rsidR="00B44EF7" w:rsidRPr="00E66B32" w:rsidRDefault="00B44EF7" w:rsidP="00B728E5">
      <w:pPr>
        <w:pStyle w:val="ListParagraph"/>
        <w:numPr>
          <w:ilvl w:val="0"/>
          <w:numId w:val="10"/>
        </w:numPr>
      </w:pPr>
      <w:r w:rsidRPr="00E66B32">
        <w:t>More training for professionals should be delivered in conjunction with CYP.</w:t>
      </w:r>
    </w:p>
    <w:p w14:paraId="09DE3D90" w14:textId="1D6B8BC3" w:rsidR="00B728E5" w:rsidRPr="00E66B32" w:rsidRDefault="00B728E5" w:rsidP="00B728E5">
      <w:pPr>
        <w:pStyle w:val="ListParagraph"/>
        <w:numPr>
          <w:ilvl w:val="0"/>
          <w:numId w:val="10"/>
        </w:numPr>
      </w:pPr>
      <w:r w:rsidRPr="00E66B32">
        <w:t>There should be more opportunities available to CYP to build skills and confidence through activities and volunteering.</w:t>
      </w:r>
    </w:p>
    <w:p w14:paraId="3123BDED" w14:textId="14F1D78B" w:rsidR="00B728E5" w:rsidRPr="00E66B32" w:rsidRDefault="00B728E5" w:rsidP="00B728E5">
      <w:pPr>
        <w:pStyle w:val="ListParagraph"/>
        <w:numPr>
          <w:ilvl w:val="0"/>
          <w:numId w:val="10"/>
        </w:numPr>
      </w:pPr>
      <w:r w:rsidRPr="00E66B32">
        <w:t>There should be a choice of professionals and venues available when receiving support.</w:t>
      </w:r>
    </w:p>
    <w:p w14:paraId="272D91C9" w14:textId="29D548F2" w:rsidR="00B728E5" w:rsidRPr="00E66B32" w:rsidRDefault="00B728E5" w:rsidP="00B728E5">
      <w:pPr>
        <w:pStyle w:val="ListParagraph"/>
        <w:numPr>
          <w:ilvl w:val="0"/>
          <w:numId w:val="10"/>
        </w:numPr>
      </w:pPr>
      <w:r w:rsidRPr="00E66B32">
        <w:t>Waiting times and how to access services should be clear and available to the public.</w:t>
      </w:r>
    </w:p>
    <w:p w14:paraId="6A79623E" w14:textId="6D5D47AD" w:rsidR="00B728E5" w:rsidRPr="00E66B32" w:rsidRDefault="00B728E5" w:rsidP="00B728E5">
      <w:pPr>
        <w:pStyle w:val="ListParagraph"/>
        <w:numPr>
          <w:ilvl w:val="0"/>
          <w:numId w:val="10"/>
        </w:numPr>
      </w:pPr>
      <w:r w:rsidRPr="00E66B32">
        <w:lastRenderedPageBreak/>
        <w:t>CYP should be able to have a sense of control and agency over their treatment and treatment plans.</w:t>
      </w:r>
    </w:p>
    <w:p w14:paraId="5D610984" w14:textId="21EA7083" w:rsidR="00D8522E" w:rsidRPr="00E66B32" w:rsidRDefault="00613CF0" w:rsidP="00D8522E">
      <w:pPr>
        <w:rPr>
          <w:b/>
          <w:bCs/>
        </w:rPr>
      </w:pPr>
      <w:r w:rsidRPr="00E66B32">
        <w:rPr>
          <w:b/>
          <w:bCs/>
        </w:rPr>
        <w:t xml:space="preserve">[drop down 7] </w:t>
      </w:r>
      <w:r w:rsidR="00D8522E" w:rsidRPr="00E66B32">
        <w:rPr>
          <w:b/>
          <w:bCs/>
        </w:rPr>
        <w:t xml:space="preserve">Addressing Health Inequalities </w:t>
      </w:r>
    </w:p>
    <w:p w14:paraId="7A2365EB" w14:textId="77777777" w:rsidR="006907BB" w:rsidRPr="00E66B32" w:rsidRDefault="006907BB" w:rsidP="00D8522E">
      <w:r w:rsidRPr="00E66B32">
        <w:t xml:space="preserve">Some people are less healthy than others, and that’s not fair. This can happen because of things like how much money a family has, where they live, what kind of food they can get, or the jobs that parents have. It can also be because of who they are or how they are treated. These differences mean some people get sick more often, find it harder to get help, or don’t feel listened to when they do. But the important thing </w:t>
      </w:r>
      <w:proofErr w:type="gramStart"/>
      <w:r w:rsidRPr="00E66B32">
        <w:t>is:</w:t>
      </w:r>
      <w:proofErr w:type="gramEnd"/>
      <w:r w:rsidRPr="00E66B32">
        <w:t xml:space="preserve"> these problems can be fixed. Everyone deserves the same chance to enjoy good mental health and wellbeing. </w:t>
      </w:r>
    </w:p>
    <w:p w14:paraId="07AA6FE1" w14:textId="77777777" w:rsidR="006907BB" w:rsidRPr="00E66B32" w:rsidRDefault="006907BB" w:rsidP="00D8522E">
      <w:r w:rsidRPr="00E66B32">
        <w:t xml:space="preserve">We want to make sure that everyone gets the same chance to be mentally healthy, no matter who they are or where they live. That’s why we’re working with lots of different people and organisations to: </w:t>
      </w:r>
    </w:p>
    <w:p w14:paraId="06E04971" w14:textId="77777777" w:rsidR="006907BB" w:rsidRPr="00E66B32" w:rsidRDefault="006907BB" w:rsidP="006907BB">
      <w:pPr>
        <w:pStyle w:val="ListParagraph"/>
        <w:numPr>
          <w:ilvl w:val="0"/>
          <w:numId w:val="11"/>
        </w:numPr>
      </w:pPr>
      <w:r w:rsidRPr="00E66B32">
        <w:t xml:space="preserve">Spot unfair health problems early. </w:t>
      </w:r>
    </w:p>
    <w:p w14:paraId="505EFBA7" w14:textId="77777777" w:rsidR="006907BB" w:rsidRPr="00E66B32" w:rsidRDefault="006907BB" w:rsidP="006907BB">
      <w:pPr>
        <w:pStyle w:val="ListParagraph"/>
        <w:numPr>
          <w:ilvl w:val="0"/>
          <w:numId w:val="11"/>
        </w:numPr>
      </w:pPr>
      <w:r w:rsidRPr="00E66B32">
        <w:t xml:space="preserve">Think about how changes to services might affect people. </w:t>
      </w:r>
    </w:p>
    <w:p w14:paraId="142A753D" w14:textId="77777777" w:rsidR="006907BB" w:rsidRPr="00E66B32" w:rsidRDefault="006907BB" w:rsidP="006907BB">
      <w:pPr>
        <w:pStyle w:val="ListParagraph"/>
        <w:numPr>
          <w:ilvl w:val="0"/>
          <w:numId w:val="11"/>
        </w:numPr>
      </w:pPr>
      <w:r w:rsidRPr="00E66B32">
        <w:t xml:space="preserve">Take action to help those who are often left out or treated unfairly. </w:t>
      </w:r>
    </w:p>
    <w:p w14:paraId="2CCE67AF" w14:textId="77777777" w:rsidR="006907BB" w:rsidRPr="00E66B32" w:rsidRDefault="006907BB" w:rsidP="006907BB">
      <w:pPr>
        <w:pStyle w:val="ListParagraph"/>
        <w:numPr>
          <w:ilvl w:val="0"/>
          <w:numId w:val="11"/>
        </w:numPr>
      </w:pPr>
      <w:r w:rsidRPr="00E66B32">
        <w:t xml:space="preserve">We want to ensure that services routinely collect data around protected characteristics. </w:t>
      </w:r>
    </w:p>
    <w:p w14:paraId="2CF5A8CC" w14:textId="77777777" w:rsidR="006907BB" w:rsidRPr="00E66B32" w:rsidRDefault="006907BB" w:rsidP="006907BB">
      <w:pPr>
        <w:pStyle w:val="ListParagraph"/>
        <w:numPr>
          <w:ilvl w:val="0"/>
          <w:numId w:val="11"/>
        </w:numPr>
      </w:pPr>
      <w:r w:rsidRPr="00E66B32">
        <w:t xml:space="preserve">Ensure that staff have the right training and skills to promote access for all children and young people and systemic barriers are reduced or removed, with particular focus on looked after children, young carers, children with Special Educational Needs and disabilities and LGBTQ+ young people. </w:t>
      </w:r>
    </w:p>
    <w:p w14:paraId="556C36F3" w14:textId="056C75F3" w:rsidR="006907BB" w:rsidRPr="00E66B32" w:rsidRDefault="006907BB" w:rsidP="00D8522E">
      <w:r w:rsidRPr="00E66B32">
        <w:t>To help us do this, we are using a range of tools:</w:t>
      </w:r>
    </w:p>
    <w:p w14:paraId="146ABA44" w14:textId="3515F659" w:rsidR="007D3D5F" w:rsidRPr="00E66B32" w:rsidRDefault="007D3D5F" w:rsidP="007D3D5F">
      <w:pPr>
        <w:pStyle w:val="ListParagraph"/>
        <w:numPr>
          <w:ilvl w:val="0"/>
          <w:numId w:val="12"/>
        </w:numPr>
      </w:pPr>
      <w:r w:rsidRPr="00E66B32">
        <w:t>Core20PLUS5 for Children and Young People</w:t>
      </w:r>
    </w:p>
    <w:p w14:paraId="55DE7F86" w14:textId="3AFB7CEC" w:rsidR="007D3D5F" w:rsidRPr="00E66B32" w:rsidRDefault="007D3D5F" w:rsidP="007D3D5F">
      <w:pPr>
        <w:pStyle w:val="ListParagraph"/>
        <w:numPr>
          <w:ilvl w:val="0"/>
          <w:numId w:val="12"/>
        </w:numPr>
      </w:pPr>
      <w:r w:rsidRPr="00E66B32">
        <w:t>Patient and Carer Race Equality Framework</w:t>
      </w:r>
    </w:p>
    <w:p w14:paraId="42B88CCD" w14:textId="71517C15" w:rsidR="007D3D5F" w:rsidRPr="00E66B32" w:rsidRDefault="007D3D5F" w:rsidP="007D3D5F">
      <w:pPr>
        <w:pStyle w:val="ListParagraph"/>
        <w:numPr>
          <w:ilvl w:val="0"/>
          <w:numId w:val="12"/>
        </w:numPr>
      </w:pPr>
      <w:r w:rsidRPr="00E66B32">
        <w:t>Race Health Inequalities Matrix</w:t>
      </w:r>
    </w:p>
    <w:p w14:paraId="082AC7CD" w14:textId="520E3B38" w:rsidR="00181D98" w:rsidRPr="00E66B32" w:rsidRDefault="00613CF0" w:rsidP="000E4124">
      <w:pPr>
        <w:rPr>
          <w:b/>
          <w:bCs/>
        </w:rPr>
      </w:pPr>
      <w:r w:rsidRPr="00E66B32">
        <w:rPr>
          <w:b/>
          <w:bCs/>
        </w:rPr>
        <w:t xml:space="preserve">[drop down 8] </w:t>
      </w:r>
      <w:r w:rsidR="000E4124" w:rsidRPr="00E66B32">
        <w:rPr>
          <w:b/>
          <w:bCs/>
        </w:rPr>
        <w:t xml:space="preserve">Three-Year Strategic Plan for Children and Young People’s Mental Health and Wellbeing: 2025-2028 An overview of the next 3-years’ activity with key milestones </w:t>
      </w:r>
    </w:p>
    <w:p w14:paraId="7ABE346C" w14:textId="77777777" w:rsidR="000E4124" w:rsidRPr="00E66B32" w:rsidRDefault="000E4124" w:rsidP="000E4124">
      <w:r w:rsidRPr="00E66B32">
        <w:t xml:space="preserve">Three-Year Strategic Plan for Children and Young People’s Mental Health and Wellbeing: 2025-2028 An overview of the next 3-years’ activity with key milestones. This Plan contains a high-level overview of the key areas of focus with overarching milestone deliverables that will support system partners to deliver on the vision for Children and Young People’s Mental Health and wellbeing. This will be supported by plans for delivery, which will set out the key steps required to move the system to the direction set out in this plan, along with the alignment of any existing groups or initiatives underway to maximise impact. This plan will be reviewed yearly to ensure it remains an </w:t>
      </w:r>
      <w:r w:rsidRPr="00E66B32">
        <w:lastRenderedPageBreak/>
        <w:t>active document. Each area of focus and associated activity will be reviewed to ensure continuous quality improvement.</w:t>
      </w:r>
    </w:p>
    <w:p w14:paraId="54447BBF" w14:textId="77777777" w:rsidR="000E4124" w:rsidRPr="00E66B32" w:rsidRDefault="000E4124" w:rsidP="000E4124">
      <w:r w:rsidRPr="00E66B32">
        <w:t>Plans will be monitored against agreed outcomes and system trajectories, using mental health and Children and Young People dashboards, routine outcome measures collected by providers, wider system datasets and qualitative feedback from children, young people and families.</w:t>
      </w:r>
    </w:p>
    <w:p w14:paraId="42D47337" w14:textId="77777777" w:rsidR="000E4124" w:rsidRPr="00E66B32" w:rsidRDefault="000E4124" w:rsidP="000E4124">
      <w:r w:rsidRPr="00E66B32">
        <w:t xml:space="preserve">Each Strategic Pillar has been broken down into 3 main areas of focus. </w:t>
      </w:r>
    </w:p>
    <w:p w14:paraId="501911FB" w14:textId="203F98C5" w:rsidR="000E4124" w:rsidRPr="00E66B32" w:rsidRDefault="000E4124" w:rsidP="000E4124">
      <w:r w:rsidRPr="00E66B32">
        <w:t>Co</w:t>
      </w:r>
      <w:r w:rsidRPr="00E66B32">
        <w:noBreakHyphen/>
        <w:t>production has been a driving force in shaping this systemwide plan, ensuring that the voices of children, young people, families, and system partners are reflected and embedded within the plan. Through structured engagement, lived</w:t>
      </w:r>
      <w:r w:rsidRPr="00E66B32">
        <w:noBreakHyphen/>
        <w:t>experience insight, and collaborative workshops across partners, the plan reflects what matters most to communities and those delivering services. This approach has strengthened the plan’s priorities, challenged assumptions, and ensured that proposed changes are grounded in real experiences rather than organisational perspectives alone. As a result, the systemwide plan is more equitable, practical, and aligned with the needs and aspirations of the people it is designed to serve, creating a shared sense of ownership and accountability across the whole system</w:t>
      </w:r>
    </w:p>
    <w:p w14:paraId="30775EC8" w14:textId="7A5D83CB" w:rsidR="00181D98" w:rsidRPr="00E66B32" w:rsidRDefault="00613CF0" w:rsidP="00181D98">
      <w:pPr>
        <w:rPr>
          <w:b/>
          <w:bCs/>
        </w:rPr>
      </w:pPr>
      <w:r w:rsidRPr="00E66B32">
        <w:rPr>
          <w:b/>
          <w:bCs/>
        </w:rPr>
        <w:t xml:space="preserve">[drop down 9] </w:t>
      </w:r>
      <w:r w:rsidR="00181D98" w:rsidRPr="00E66B32">
        <w:rPr>
          <w:b/>
          <w:bCs/>
        </w:rPr>
        <w:t xml:space="preserve">How will we manage the plan? </w:t>
      </w:r>
    </w:p>
    <w:p w14:paraId="7FE833A7" w14:textId="1900164B" w:rsidR="00307868" w:rsidRPr="00E66B32" w:rsidRDefault="00307868" w:rsidP="00307868">
      <w:r w:rsidRPr="00E66B32">
        <w:t xml:space="preserve">We’re working together across organisations and partnerships to make sure children and young people get the mental health and wellbeing support they need. </w:t>
      </w:r>
    </w:p>
    <w:p w14:paraId="0A129538" w14:textId="77777777" w:rsidR="00307868" w:rsidRPr="00E66B32" w:rsidRDefault="00307868" w:rsidP="00307868">
      <w:r w:rsidRPr="00E66B32">
        <w:t>Everyone has a part to play, whether it’s schools, councils, health services, or families.</w:t>
      </w:r>
    </w:p>
    <w:p w14:paraId="70CD9D1E" w14:textId="6EFE0BD3" w:rsidR="00307868" w:rsidRPr="00E66B32" w:rsidRDefault="00307868" w:rsidP="00307868">
      <w:r w:rsidRPr="00E66B32">
        <w:t>The Plan aligns with existing strategies, programmes, and partnership priorities at both local and system-wide levels to ensure maximum impact, including the All Age Mental Health Partnership Board strategic priorities, Safeguarding Children’s Partnerships, Nottingham City and Nottinghamshire Best Start Strategies, Nottingham and Nottinghamshire Suicide Prevention and Self Harm Strategy, the Children and Young People’s Strategy, the Youth Justice Strategy and  the SEND strategy.</w:t>
      </w:r>
    </w:p>
    <w:p w14:paraId="69B19452" w14:textId="1B1184A8" w:rsidR="00307868" w:rsidRPr="00E66B32" w:rsidRDefault="00307868" w:rsidP="00307868">
      <w:r w:rsidRPr="00E66B32">
        <w:t>Working together at local and system levels is key to our success and ensures we use all our resources effectively.</w:t>
      </w:r>
    </w:p>
    <w:p w14:paraId="7272F02B" w14:textId="6A9AC628" w:rsidR="0003624E" w:rsidRPr="00E66B32" w:rsidRDefault="0003624E" w:rsidP="00307868">
      <w:r w:rsidRPr="00E66B32">
        <w:t>This Plan contains a high-level overview of the key areas of focus with overarching milestone deliverables that will support system partners to deliver on the vision for Children and Young People’s Mental Health and wellbeing. This will be supported by plans for delivery, which will set out the key steps required to move the system to the direction set out in this plan, along with the alignment of any existing groups or initiatives underway to maximise impact. This plan will be reviewed yearly to ensure it remains an active document. Each area of focus and associated activity will be reviewed to ensure continuous quality improvement.</w:t>
      </w:r>
    </w:p>
    <w:p w14:paraId="59A2BF9C" w14:textId="77777777" w:rsidR="003C6318" w:rsidRPr="00E66B32" w:rsidRDefault="003C6318" w:rsidP="00307868"/>
    <w:p w14:paraId="7E997D94" w14:textId="6DE47822" w:rsidR="0003624E" w:rsidRPr="00E66B32" w:rsidRDefault="0003624E" w:rsidP="00307868">
      <w:r w:rsidRPr="00E66B32">
        <w:t>Plans will be monitored against agreed outcomes and system trajectories, using mental health and Children and Young People dashboards, routine outcome measures collected by providers, wider system datasets and qualitative feedback from children, young people and families.</w:t>
      </w:r>
    </w:p>
    <w:p w14:paraId="4F53F438" w14:textId="6A258A16" w:rsidR="00AF0D5D" w:rsidRPr="00E66B32" w:rsidRDefault="00AF0D5D" w:rsidP="00307868">
      <w:pPr>
        <w:rPr>
          <w:b/>
          <w:bCs/>
        </w:rPr>
      </w:pPr>
      <w:r w:rsidRPr="00E66B32">
        <w:rPr>
          <w:b/>
          <w:bCs/>
        </w:rPr>
        <w:t>Key success measures include:</w:t>
      </w:r>
    </w:p>
    <w:p w14:paraId="0977C028" w14:textId="24F323B1" w:rsidR="00AF0D5D" w:rsidRPr="00E66B32" w:rsidRDefault="00AF0D5D" w:rsidP="000A509A">
      <w:pPr>
        <w:pStyle w:val="ListParagraph"/>
        <w:numPr>
          <w:ilvl w:val="0"/>
          <w:numId w:val="16"/>
        </w:numPr>
      </w:pPr>
      <w:r w:rsidRPr="00E66B32">
        <w:t>Children and young people in inappropriate settings. We will aim to reduce the number of CYP with complex needs in inappropriate settings.</w:t>
      </w:r>
    </w:p>
    <w:p w14:paraId="2C566C35" w14:textId="3D8CBF8C" w:rsidR="00AF0D5D" w:rsidRPr="00E66B32" w:rsidRDefault="00AF0D5D" w:rsidP="000A509A">
      <w:pPr>
        <w:pStyle w:val="ListParagraph"/>
        <w:numPr>
          <w:ilvl w:val="0"/>
          <w:numId w:val="16"/>
        </w:numPr>
      </w:pPr>
      <w:r w:rsidRPr="00E66B32">
        <w:t>Improved social and emotional development aged 2-5.</w:t>
      </w:r>
    </w:p>
    <w:p w14:paraId="39F61545" w14:textId="3A79429D" w:rsidR="00AF0D5D" w:rsidRPr="00E66B32" w:rsidRDefault="00AF0D5D" w:rsidP="000A509A">
      <w:pPr>
        <w:pStyle w:val="ListParagraph"/>
        <w:numPr>
          <w:ilvl w:val="0"/>
          <w:numId w:val="16"/>
        </w:numPr>
      </w:pPr>
      <w:r w:rsidRPr="00E66B32">
        <w:t>Waiting times for assessment and treatment. All services will work towards a national 4-week waiting time ambition, which aims to ensure that CYP will wait no more than four weeks from being referred to receiving help.</w:t>
      </w:r>
    </w:p>
    <w:p w14:paraId="06F61E23" w14:textId="16452F5E" w:rsidR="002911EA" w:rsidRPr="00E66B32" w:rsidRDefault="002911EA" w:rsidP="000A509A">
      <w:pPr>
        <w:pStyle w:val="ListParagraph"/>
        <w:numPr>
          <w:ilvl w:val="0"/>
          <w:numId w:val="16"/>
        </w:numPr>
      </w:pPr>
      <w:r w:rsidRPr="00E66B32">
        <w:t>Number of children and young people able to access mental health support. The system will aim to continue to increase the number of CYP able to access mental health support.</w:t>
      </w:r>
    </w:p>
    <w:p w14:paraId="5F67FB23" w14:textId="55BDDA7C" w:rsidR="002911EA" w:rsidRPr="00E66B32" w:rsidRDefault="002911EA" w:rsidP="000A509A">
      <w:pPr>
        <w:pStyle w:val="ListParagraph"/>
        <w:numPr>
          <w:ilvl w:val="0"/>
          <w:numId w:val="16"/>
        </w:numPr>
      </w:pPr>
      <w:r w:rsidRPr="00E66B32">
        <w:t>Improved children, young people and families experience of using services across the system.</w:t>
      </w:r>
    </w:p>
    <w:p w14:paraId="185316A4" w14:textId="60292B8D" w:rsidR="000A509A" w:rsidRPr="00E66B32" w:rsidRDefault="000A509A" w:rsidP="000A509A">
      <w:pPr>
        <w:pStyle w:val="ListParagraph"/>
        <w:numPr>
          <w:ilvl w:val="0"/>
          <w:numId w:val="16"/>
        </w:numPr>
      </w:pPr>
      <w:r w:rsidRPr="00E66B32">
        <w:t>Reduction in number of children who are not attending school or excluded from school due to mental health and wellbeing issues.</w:t>
      </w:r>
    </w:p>
    <w:p w14:paraId="07454231" w14:textId="6026BBF7" w:rsidR="002911EA" w:rsidRPr="00E66B32" w:rsidRDefault="000A509A" w:rsidP="000A509A">
      <w:pPr>
        <w:pStyle w:val="ListParagraph"/>
        <w:numPr>
          <w:ilvl w:val="0"/>
          <w:numId w:val="16"/>
        </w:numPr>
      </w:pPr>
      <w:r w:rsidRPr="00E66B32">
        <w:t>I</w:t>
      </w:r>
      <w:r w:rsidR="002911EA" w:rsidRPr="00E66B32">
        <w:t>ncrease the proportion of all children (and specifically those eligible for free school meals) achieving a good level of development at age 2 to 2.5 years and in Reception</w:t>
      </w:r>
    </w:p>
    <w:p w14:paraId="67EDC392" w14:textId="54809575" w:rsidR="00BD1CCD" w:rsidRPr="00E66B32" w:rsidRDefault="003C6318" w:rsidP="00307868">
      <w:r w:rsidRPr="00E66B32">
        <w:t>Co</w:t>
      </w:r>
      <w:r w:rsidRPr="00E66B32">
        <w:noBreakHyphen/>
        <w:t>production has been a driving force in shaping this systemwide plan, ensuring that the voices of children, young people, families, and system partners are reflected and embedded within the plan. Through structured engagement, lived</w:t>
      </w:r>
      <w:r w:rsidRPr="00E66B32">
        <w:noBreakHyphen/>
        <w:t>experience insight, and collaborative workshops across partners, the plan reflects what matters most to communities and those delivering services. This approach has strengthened the plan’s priorities, challenged assumptions, and ensured that proposed changes are grounded in real experiences rather than organisational perspectives alone. As a result, the systemwide plan is more equitable, practical, and aligned with the needs and aspirations of the people it is designed to serve, creating a shared sense of ownership and accountability across the whole system.</w:t>
      </w:r>
    </w:p>
    <w:p w14:paraId="13A4DB95" w14:textId="55F7EC36" w:rsidR="00501A3A" w:rsidRPr="00E66B32" w:rsidRDefault="00613CF0" w:rsidP="00501A3A">
      <w:pPr>
        <w:rPr>
          <w:b/>
          <w:bCs/>
        </w:rPr>
      </w:pPr>
      <w:r w:rsidRPr="00E66B32">
        <w:rPr>
          <w:b/>
          <w:bCs/>
        </w:rPr>
        <w:t xml:space="preserve">[drop down 10] </w:t>
      </w:r>
      <w:r w:rsidR="00501A3A" w:rsidRPr="00E66B32">
        <w:rPr>
          <w:b/>
          <w:bCs/>
        </w:rPr>
        <w:t xml:space="preserve">Risks and Issues </w:t>
      </w:r>
    </w:p>
    <w:p w14:paraId="512FA262" w14:textId="1A1EFABD" w:rsidR="00501A3A" w:rsidRPr="00E66B32" w:rsidRDefault="003373AF" w:rsidP="00307868">
      <w:r w:rsidRPr="00E66B32">
        <w:t>Overarching, system wide risks to the delivery of the strategic plan have been identified by the Children and Young People’s Mental Health and Wellbeing Strategic Partnership Group. These will be addressed through the programme of transformation and will be managed through programme governance. The risks below and mitigations are owned by all system partners</w:t>
      </w:r>
    </w:p>
    <w:p w14:paraId="05955169" w14:textId="4C60CAF0" w:rsidR="00454F33" w:rsidRPr="00E66B32" w:rsidRDefault="00454F33" w:rsidP="00667959">
      <w:pPr>
        <w:pStyle w:val="ListParagraph"/>
        <w:numPr>
          <w:ilvl w:val="0"/>
          <w:numId w:val="17"/>
        </w:numPr>
        <w:ind w:left="284"/>
        <w:rPr>
          <w:b/>
          <w:bCs/>
        </w:rPr>
      </w:pPr>
      <w:r w:rsidRPr="00E66B32">
        <w:rPr>
          <w:b/>
          <w:bCs/>
        </w:rPr>
        <w:lastRenderedPageBreak/>
        <w:t xml:space="preserve">Financial challenges across system partners may limit investment in effective mental health and wellbeing provision. </w:t>
      </w:r>
    </w:p>
    <w:p w14:paraId="741CC105" w14:textId="5275D3AE" w:rsidR="00454F33" w:rsidRPr="00E66B32" w:rsidRDefault="00113488" w:rsidP="00667959">
      <w:pPr>
        <w:pStyle w:val="ListParagraph"/>
        <w:ind w:left="284"/>
      </w:pPr>
      <w:r w:rsidRPr="00E66B32">
        <w:t xml:space="preserve">Mitigations: </w:t>
      </w:r>
      <w:r w:rsidR="00454F33" w:rsidRPr="00E66B32">
        <w:t xml:space="preserve">Develop strong business cases, including cost benefit analysis for evidence-based provision. Reducing duplication and clear view of what all system partners are delivering. Robust evaluation of interventions. </w:t>
      </w:r>
    </w:p>
    <w:p w14:paraId="4716C3CF" w14:textId="77777777" w:rsidR="00667959" w:rsidRPr="00E66B32" w:rsidRDefault="00667959" w:rsidP="00667959">
      <w:pPr>
        <w:pStyle w:val="ListParagraph"/>
        <w:ind w:left="284"/>
      </w:pPr>
    </w:p>
    <w:p w14:paraId="7F7FB272" w14:textId="60EDC11D" w:rsidR="009A3A83" w:rsidRPr="00E66B32" w:rsidRDefault="00454F33" w:rsidP="00667959">
      <w:pPr>
        <w:pStyle w:val="ListParagraph"/>
        <w:numPr>
          <w:ilvl w:val="0"/>
          <w:numId w:val="17"/>
        </w:numPr>
        <w:ind w:left="284"/>
        <w:rPr>
          <w:b/>
          <w:bCs/>
        </w:rPr>
      </w:pPr>
      <w:r w:rsidRPr="00E66B32">
        <w:rPr>
          <w:b/>
          <w:bCs/>
        </w:rPr>
        <w:t xml:space="preserve">Current workforce numbers and skills may be insufficient to meet the increasing numbers of young people presenting with mental health needs, including those who are neurodiverse. </w:t>
      </w:r>
    </w:p>
    <w:p w14:paraId="5E96EF63" w14:textId="77D4439A" w:rsidR="00454F33" w:rsidRPr="00E66B32" w:rsidRDefault="009A3A83" w:rsidP="00667959">
      <w:pPr>
        <w:pStyle w:val="ListParagraph"/>
        <w:ind w:left="284"/>
      </w:pPr>
      <w:r w:rsidRPr="00E66B32">
        <w:t xml:space="preserve">Mitigations: </w:t>
      </w:r>
      <w:r w:rsidR="00454F33" w:rsidRPr="00E66B32">
        <w:t xml:space="preserve">Provision of early support in schools. Collaborative working group established to mitigate risks. Minds of All Kinds website launched. Adopt learning from wider models both locally and nationally. Training for mainstream services in meeting the needs of neurodiverse children and young people. Rollout of the Partnerships for Inclusion of Neurodiversity in schools’ programme. Co-production with children and young people with mental health and neurodevelopmental needs. </w:t>
      </w:r>
    </w:p>
    <w:p w14:paraId="179E1E70" w14:textId="77777777" w:rsidR="00667959" w:rsidRPr="00E66B32" w:rsidRDefault="00667959" w:rsidP="00667959">
      <w:pPr>
        <w:pStyle w:val="ListParagraph"/>
        <w:ind w:left="284"/>
      </w:pPr>
    </w:p>
    <w:p w14:paraId="7E68600F" w14:textId="2103AC3D" w:rsidR="009A3A83" w:rsidRPr="00E66B32" w:rsidRDefault="00454F33" w:rsidP="00667959">
      <w:pPr>
        <w:pStyle w:val="ListParagraph"/>
        <w:numPr>
          <w:ilvl w:val="0"/>
          <w:numId w:val="17"/>
        </w:numPr>
        <w:ind w:left="284"/>
      </w:pPr>
      <w:r w:rsidRPr="00E66B32">
        <w:rPr>
          <w:b/>
          <w:bCs/>
        </w:rPr>
        <w:t>Requirement for increased productivity may exceed existing system resource</w:t>
      </w:r>
      <w:r w:rsidRPr="00E66B32">
        <w:t xml:space="preserve">. </w:t>
      </w:r>
    </w:p>
    <w:p w14:paraId="14318A1F" w14:textId="1728A9F4" w:rsidR="00454F33" w:rsidRPr="00E66B32" w:rsidRDefault="009A3A83" w:rsidP="00667959">
      <w:pPr>
        <w:pStyle w:val="ListParagraph"/>
        <w:ind w:left="284"/>
      </w:pPr>
      <w:r w:rsidRPr="00E66B32">
        <w:t xml:space="preserve">Mitigations: </w:t>
      </w:r>
      <w:r w:rsidR="00454F33" w:rsidRPr="00E66B32">
        <w:t>Collaborative commissioning between system providers and commissioners</w:t>
      </w:r>
      <w:r w:rsidR="00667959" w:rsidRPr="00E66B32">
        <w:t xml:space="preserve"> Review service delivery models</w:t>
      </w:r>
      <w:r w:rsidR="00454F33" w:rsidRPr="00E66B32">
        <w:t xml:space="preserve">. Develop collective understanding of increased productivity in practice. </w:t>
      </w:r>
    </w:p>
    <w:p w14:paraId="25795C17" w14:textId="77777777" w:rsidR="00667959" w:rsidRPr="00E66B32" w:rsidRDefault="00667959" w:rsidP="00667959">
      <w:pPr>
        <w:pStyle w:val="ListParagraph"/>
        <w:ind w:left="284"/>
      </w:pPr>
    </w:p>
    <w:p w14:paraId="01AFF213" w14:textId="55E684B0" w:rsidR="00667959" w:rsidRPr="00E66B32" w:rsidRDefault="00454F33" w:rsidP="00667959">
      <w:pPr>
        <w:pStyle w:val="ListParagraph"/>
        <w:numPr>
          <w:ilvl w:val="0"/>
          <w:numId w:val="17"/>
        </w:numPr>
        <w:ind w:left="284"/>
      </w:pPr>
      <w:r w:rsidRPr="00E66B32">
        <w:rPr>
          <w:b/>
          <w:bCs/>
        </w:rPr>
        <w:t>Increasing levels of child poverty, particularly in Nottingham City are driving increasing complexity of CYP coming into services.</w:t>
      </w:r>
      <w:r w:rsidRPr="00E66B32">
        <w:t xml:space="preserve"> </w:t>
      </w:r>
    </w:p>
    <w:p w14:paraId="6B21AA3B" w14:textId="28027785" w:rsidR="00454F33" w:rsidRPr="00E66B32" w:rsidRDefault="009A3A83" w:rsidP="00667959">
      <w:pPr>
        <w:pStyle w:val="ListParagraph"/>
        <w:ind w:left="284"/>
      </w:pPr>
      <w:r w:rsidRPr="00E66B32">
        <w:t xml:space="preserve">Mitigations: </w:t>
      </w:r>
      <w:r w:rsidR="00454F33" w:rsidRPr="00E66B32">
        <w:t xml:space="preserve">Develop better support for parents and carers. Develop robust intelligence and insight to facilitate robust allocation of resources. Develop understanding of causes of increasing need. </w:t>
      </w:r>
    </w:p>
    <w:p w14:paraId="0C5620A7" w14:textId="77777777" w:rsidR="00667959" w:rsidRPr="00E66B32" w:rsidRDefault="00667959" w:rsidP="00667959">
      <w:pPr>
        <w:pStyle w:val="ListParagraph"/>
        <w:ind w:left="284"/>
      </w:pPr>
    </w:p>
    <w:p w14:paraId="0C0D21E1" w14:textId="77777777" w:rsidR="009A3A83" w:rsidRPr="00E66B32" w:rsidRDefault="00454F33" w:rsidP="00667959">
      <w:pPr>
        <w:pStyle w:val="ListParagraph"/>
        <w:ind w:left="284" w:hanging="284"/>
      </w:pPr>
      <w:r w:rsidRPr="00E66B32">
        <w:t xml:space="preserve">5. </w:t>
      </w:r>
      <w:r w:rsidRPr="00E66B32">
        <w:rPr>
          <w:b/>
          <w:bCs/>
        </w:rPr>
        <w:t>Transition from CYP mental health to adult mental health services can result in some young people unable to access appropriate care.</w:t>
      </w:r>
      <w:r w:rsidRPr="00E66B32">
        <w:t xml:space="preserve"> </w:t>
      </w:r>
    </w:p>
    <w:p w14:paraId="7A3D1E95" w14:textId="6ED95A93" w:rsidR="00454F33" w:rsidRPr="00E66B32" w:rsidRDefault="009A3A83" w:rsidP="00667959">
      <w:pPr>
        <w:pStyle w:val="ListParagraph"/>
        <w:ind w:left="284"/>
      </w:pPr>
      <w:r w:rsidRPr="00E66B32">
        <w:t xml:space="preserve">Mitigations: </w:t>
      </w:r>
      <w:r w:rsidR="00454F33" w:rsidRPr="00E66B32">
        <w:t xml:space="preserve">Develop all-age pathways. Appraise bespoke 18-25 models of care. </w:t>
      </w:r>
    </w:p>
    <w:p w14:paraId="35F596E0" w14:textId="77777777" w:rsidR="00667959" w:rsidRPr="00E66B32" w:rsidRDefault="00667959" w:rsidP="00667959">
      <w:pPr>
        <w:pStyle w:val="ListParagraph"/>
        <w:ind w:left="284"/>
      </w:pPr>
    </w:p>
    <w:p w14:paraId="4E71B2F5" w14:textId="77777777" w:rsidR="009A3A83" w:rsidRPr="00E66B32" w:rsidRDefault="00454F33" w:rsidP="00667959">
      <w:pPr>
        <w:pStyle w:val="ListParagraph"/>
        <w:ind w:left="284" w:hanging="284"/>
      </w:pPr>
      <w:r w:rsidRPr="00E66B32">
        <w:t xml:space="preserve">6. </w:t>
      </w:r>
      <w:r w:rsidRPr="00E66B32">
        <w:rPr>
          <w:b/>
          <w:bCs/>
        </w:rPr>
        <w:t>System capacity to do transformation work across the strategic pillars of the plan may impact on the scale and speed of progress.</w:t>
      </w:r>
      <w:r w:rsidRPr="00E66B32">
        <w:t xml:space="preserve"> </w:t>
      </w:r>
    </w:p>
    <w:p w14:paraId="1D375703" w14:textId="7AEB37C5" w:rsidR="00454F33" w:rsidRPr="00E66B32" w:rsidRDefault="009A3A83" w:rsidP="00667959">
      <w:pPr>
        <w:pStyle w:val="ListParagraph"/>
        <w:ind w:left="284"/>
      </w:pPr>
      <w:r w:rsidRPr="00E66B32">
        <w:t xml:space="preserve">Mitigations: </w:t>
      </w:r>
      <w:r w:rsidR="00454F33" w:rsidRPr="00E66B32">
        <w:t>Escalation through established governance routes</w:t>
      </w:r>
    </w:p>
    <w:p w14:paraId="50A2E12A" w14:textId="77777777" w:rsidR="00501A3A" w:rsidRPr="00E66B32" w:rsidRDefault="00501A3A" w:rsidP="00307868"/>
    <w:p w14:paraId="405D5BC5" w14:textId="6BD895F3" w:rsidR="00BD1CCD" w:rsidRPr="00E66B32" w:rsidRDefault="00613CF0" w:rsidP="00307868">
      <w:pPr>
        <w:rPr>
          <w:b/>
          <w:bCs/>
        </w:rPr>
      </w:pPr>
      <w:bookmarkStart w:id="0" w:name="_Hlk231827214"/>
      <w:r w:rsidRPr="00E66B32">
        <w:rPr>
          <w:b/>
          <w:bCs/>
        </w:rPr>
        <w:t xml:space="preserve">[drop down 11] </w:t>
      </w:r>
      <w:r w:rsidR="00BD1CCD" w:rsidRPr="00E66B32">
        <w:rPr>
          <w:b/>
          <w:bCs/>
        </w:rPr>
        <w:t xml:space="preserve">Strategic pillars </w:t>
      </w:r>
    </w:p>
    <w:bookmarkEnd w:id="0"/>
    <w:p w14:paraId="4142EF7A" w14:textId="3B6ADB3D" w:rsidR="00533F14" w:rsidRPr="00E66B32" w:rsidRDefault="00533F14" w:rsidP="00533F14">
      <w:pPr>
        <w:spacing w:before="100" w:beforeAutospacing="1" w:after="100" w:afterAutospacing="1" w:line="300" w:lineRule="atLeast"/>
        <w:outlineLvl w:val="0"/>
        <w:rPr>
          <w:rFonts w:eastAsia="Times New Roman" w:cs="Arial"/>
          <w:b/>
          <w:bCs/>
          <w:kern w:val="36"/>
          <w:lang w:eastAsia="en-GB"/>
          <w14:ligatures w14:val="none"/>
        </w:rPr>
      </w:pPr>
      <w:r w:rsidRPr="00E66B32">
        <w:rPr>
          <w:rFonts w:eastAsia="Times New Roman" w:cs="Arial"/>
          <w:b/>
          <w:bCs/>
          <w:kern w:val="36"/>
          <w:lang w:eastAsia="en-GB"/>
          <w14:ligatures w14:val="none"/>
        </w:rPr>
        <w:t>Strategic Pillar 1: Building Resilience - Building resilient and mentally healthy babies, children and young people.</w:t>
      </w:r>
    </w:p>
    <w:p w14:paraId="2D2D09D9" w14:textId="3B343540" w:rsidR="00533F14" w:rsidRPr="00E66B32" w:rsidRDefault="00533F14" w:rsidP="00533F14">
      <w:pPr>
        <w:spacing w:before="100" w:beforeAutospacing="1" w:after="100" w:afterAutospacing="1" w:line="300" w:lineRule="atLeast"/>
        <w:outlineLvl w:val="0"/>
        <w:rPr>
          <w:rFonts w:eastAsia="Times New Roman" w:cs="Arial"/>
          <w:b/>
          <w:bCs/>
          <w:kern w:val="36"/>
          <w:lang w:eastAsia="en-GB"/>
          <w14:ligatures w14:val="none"/>
        </w:rPr>
      </w:pPr>
      <w:r w:rsidRPr="00E66B32">
        <w:rPr>
          <w:rFonts w:eastAsia="Times New Roman" w:cs="Arial"/>
          <w:b/>
          <w:bCs/>
          <w:kern w:val="36"/>
          <w:lang w:eastAsia="en-GB"/>
          <w14:ligatures w14:val="none"/>
        </w:rPr>
        <w:lastRenderedPageBreak/>
        <w:t>Strategic Pillar 2: Delivering high quality mental and emotional wellbeing support that puts children and young people first.</w:t>
      </w:r>
    </w:p>
    <w:p w14:paraId="32265F4A" w14:textId="751F5DA6" w:rsidR="00533F14" w:rsidRPr="00E66B32" w:rsidRDefault="00533F14" w:rsidP="00533F14">
      <w:pPr>
        <w:spacing w:before="100" w:beforeAutospacing="1" w:after="100" w:afterAutospacing="1" w:line="300" w:lineRule="atLeast"/>
        <w:outlineLvl w:val="0"/>
        <w:rPr>
          <w:rFonts w:eastAsia="Times New Roman" w:cs="Arial"/>
          <w:b/>
          <w:bCs/>
          <w:kern w:val="36"/>
          <w:lang w:eastAsia="en-GB"/>
          <w14:ligatures w14:val="none"/>
        </w:rPr>
      </w:pPr>
      <w:r w:rsidRPr="00E66B32">
        <w:rPr>
          <w:rFonts w:eastAsia="Times New Roman" w:cs="Arial"/>
          <w:b/>
          <w:bCs/>
          <w:kern w:val="36"/>
          <w:lang w:eastAsia="en-GB"/>
          <w14:ligatures w14:val="none"/>
        </w:rPr>
        <w:t>Strategic Pillar 3: Increasing access to mental health support in the right place at the right time.</w:t>
      </w:r>
    </w:p>
    <w:p w14:paraId="0B7CBD37" w14:textId="55F3FC54" w:rsidR="00533F14" w:rsidRPr="00E66B32" w:rsidRDefault="00533F14" w:rsidP="00533F14">
      <w:pPr>
        <w:spacing w:before="100" w:beforeAutospacing="1" w:after="100" w:afterAutospacing="1" w:line="300" w:lineRule="atLeast"/>
        <w:outlineLvl w:val="0"/>
        <w:rPr>
          <w:rFonts w:eastAsia="Times New Roman" w:cs="Arial"/>
          <w:kern w:val="36"/>
          <w:lang w:eastAsia="en-GB"/>
          <w14:ligatures w14:val="none"/>
        </w:rPr>
      </w:pPr>
      <w:r w:rsidRPr="00E66B32">
        <w:rPr>
          <w:rFonts w:eastAsia="Times New Roman" w:cs="Arial"/>
          <w:kern w:val="36"/>
          <w:lang w:eastAsia="en-GB"/>
          <w14:ligatures w14:val="none"/>
        </w:rPr>
        <w:t>System partners have developed key areas of focus that require collective action and will enable the system to deliver on our vision. These three strategic pillars have informed the development of the strategic plan and key actions for the next three years as detailed below.</w:t>
      </w:r>
    </w:p>
    <w:p w14:paraId="307AE7E5" w14:textId="6BCDDF0C" w:rsidR="00533F14" w:rsidRPr="00E66B32" w:rsidRDefault="00613CF0" w:rsidP="00533F14">
      <w:pPr>
        <w:spacing w:before="100" w:beforeAutospacing="1" w:after="100" w:afterAutospacing="1" w:line="300" w:lineRule="atLeast"/>
        <w:outlineLvl w:val="0"/>
        <w:rPr>
          <w:rFonts w:eastAsia="Times New Roman" w:cs="Arial"/>
          <w:b/>
          <w:bCs/>
          <w:kern w:val="36"/>
          <w:lang w:eastAsia="en-GB"/>
          <w14:ligatures w14:val="none"/>
        </w:rPr>
      </w:pPr>
      <w:r w:rsidRPr="00E66B32">
        <w:rPr>
          <w:rFonts w:eastAsia="Times New Roman" w:cs="Arial"/>
          <w:b/>
          <w:bCs/>
          <w:kern w:val="36"/>
          <w:lang w:eastAsia="en-GB"/>
          <w14:ligatures w14:val="none"/>
        </w:rPr>
        <w:t xml:space="preserve">Drop down [12] </w:t>
      </w:r>
      <w:r w:rsidR="00533F14" w:rsidRPr="00E66B32">
        <w:rPr>
          <w:rFonts w:eastAsia="Times New Roman" w:cs="Arial"/>
          <w:b/>
          <w:bCs/>
          <w:kern w:val="36"/>
          <w:lang w:eastAsia="en-GB"/>
          <w14:ligatures w14:val="none"/>
        </w:rPr>
        <w:t xml:space="preserve">Strategic Plan </w:t>
      </w:r>
    </w:p>
    <w:p w14:paraId="3FEA0246" w14:textId="18246A4D" w:rsidR="00533F14" w:rsidRPr="00E66B32" w:rsidRDefault="00533F14" w:rsidP="00533F14">
      <w:pPr>
        <w:spacing w:before="100" w:beforeAutospacing="1" w:after="100" w:afterAutospacing="1" w:line="300" w:lineRule="atLeast"/>
        <w:outlineLvl w:val="1"/>
        <w:rPr>
          <w:rFonts w:eastAsia="Times New Roman" w:cs="Arial"/>
          <w:b/>
          <w:bCs/>
          <w:kern w:val="0"/>
          <w:lang w:eastAsia="en-GB"/>
          <w14:ligatures w14:val="none"/>
        </w:rPr>
      </w:pPr>
      <w:r w:rsidRPr="00E66B32">
        <w:rPr>
          <w:rFonts w:eastAsia="Times New Roman" w:cs="Arial"/>
          <w:b/>
          <w:bCs/>
          <w:kern w:val="0"/>
          <w:lang w:eastAsia="en-GB"/>
          <w14:ligatures w14:val="none"/>
        </w:rPr>
        <w:t>Area of focus 1.1: Best Start (0–5 years)</w:t>
      </w:r>
    </w:p>
    <w:p w14:paraId="0F6600F0" w14:textId="77777777" w:rsidR="00533F14" w:rsidRPr="00E66B32" w:rsidRDefault="00533F14" w:rsidP="00533F14">
      <w:pPr>
        <w:spacing w:before="100" w:beforeAutospacing="1" w:after="100" w:afterAutospacing="1" w:line="300" w:lineRule="atLeast"/>
        <w:outlineLvl w:val="2"/>
        <w:rPr>
          <w:rFonts w:eastAsia="Times New Roman" w:cs="Arial"/>
          <w:b/>
          <w:bCs/>
          <w:kern w:val="0"/>
          <w:lang w:eastAsia="en-GB"/>
          <w14:ligatures w14:val="none"/>
        </w:rPr>
      </w:pPr>
      <w:r w:rsidRPr="00E66B32">
        <w:rPr>
          <w:rFonts w:eastAsia="Times New Roman" w:cs="Arial"/>
          <w:b/>
          <w:bCs/>
          <w:kern w:val="0"/>
          <w:lang w:eastAsia="en-GB"/>
          <w14:ligatures w14:val="none"/>
        </w:rPr>
        <w:t>Year 1</w:t>
      </w:r>
    </w:p>
    <w:p w14:paraId="573EB1EE" w14:textId="77777777" w:rsidR="00533F14" w:rsidRPr="00E66B32" w:rsidRDefault="00533F14" w:rsidP="00533F14">
      <w:pPr>
        <w:numPr>
          <w:ilvl w:val="0"/>
          <w:numId w:val="18"/>
        </w:numPr>
        <w:spacing w:before="100" w:beforeAutospacing="1" w:after="100" w:afterAutospacing="1" w:line="300" w:lineRule="atLeast"/>
        <w:rPr>
          <w:rFonts w:eastAsia="Times New Roman" w:cs="Arial"/>
          <w:kern w:val="0"/>
          <w:lang w:eastAsia="en-GB"/>
          <w14:ligatures w14:val="none"/>
        </w:rPr>
      </w:pPr>
      <w:r w:rsidRPr="00E66B32">
        <w:rPr>
          <w:rFonts w:eastAsia="Times New Roman" w:cs="Arial"/>
          <w:kern w:val="0"/>
          <w:lang w:eastAsia="en-GB"/>
          <w14:ligatures w14:val="none"/>
        </w:rPr>
        <w:t xml:space="preserve">Improve information for parents (including </w:t>
      </w:r>
      <w:proofErr w:type="spellStart"/>
      <w:r w:rsidRPr="00E66B32">
        <w:rPr>
          <w:rFonts w:eastAsia="Times New Roman" w:cs="Arial"/>
          <w:kern w:val="0"/>
          <w:lang w:eastAsia="en-GB"/>
          <w14:ligatures w14:val="none"/>
        </w:rPr>
        <w:t>NottAlone</w:t>
      </w:r>
      <w:proofErr w:type="spellEnd"/>
      <w:r w:rsidRPr="00E66B32">
        <w:rPr>
          <w:rFonts w:eastAsia="Times New Roman" w:cs="Arial"/>
          <w:kern w:val="0"/>
          <w:lang w:eastAsia="en-GB"/>
          <w14:ligatures w14:val="none"/>
        </w:rPr>
        <w:t>)</w:t>
      </w:r>
    </w:p>
    <w:p w14:paraId="1B3CE0E3" w14:textId="77777777" w:rsidR="00533F14" w:rsidRPr="00E66B32" w:rsidRDefault="00533F14" w:rsidP="00533F14">
      <w:pPr>
        <w:numPr>
          <w:ilvl w:val="0"/>
          <w:numId w:val="18"/>
        </w:numPr>
        <w:spacing w:before="100" w:beforeAutospacing="1" w:after="100" w:afterAutospacing="1" w:line="300" w:lineRule="atLeast"/>
        <w:rPr>
          <w:rFonts w:eastAsia="Times New Roman" w:cs="Arial"/>
          <w:kern w:val="0"/>
          <w:lang w:eastAsia="en-GB"/>
          <w14:ligatures w14:val="none"/>
        </w:rPr>
      </w:pPr>
      <w:r w:rsidRPr="00E66B32">
        <w:rPr>
          <w:rFonts w:eastAsia="Times New Roman" w:cs="Arial"/>
          <w:kern w:val="0"/>
          <w:lang w:eastAsia="en-GB"/>
          <w14:ligatures w14:val="none"/>
        </w:rPr>
        <w:t>Create a group focused on parental mental health</w:t>
      </w:r>
    </w:p>
    <w:p w14:paraId="098C2DC0" w14:textId="77777777" w:rsidR="00533F14" w:rsidRPr="00E66B32" w:rsidRDefault="00533F14" w:rsidP="00533F14">
      <w:pPr>
        <w:numPr>
          <w:ilvl w:val="0"/>
          <w:numId w:val="18"/>
        </w:numPr>
        <w:spacing w:before="100" w:beforeAutospacing="1" w:after="100" w:afterAutospacing="1" w:line="300" w:lineRule="atLeast"/>
        <w:rPr>
          <w:rFonts w:eastAsia="Times New Roman" w:cs="Arial"/>
          <w:kern w:val="0"/>
          <w:lang w:eastAsia="en-GB"/>
          <w14:ligatures w14:val="none"/>
        </w:rPr>
      </w:pPr>
      <w:r w:rsidRPr="00E66B32">
        <w:rPr>
          <w:rFonts w:eastAsia="Times New Roman" w:cs="Arial"/>
          <w:kern w:val="0"/>
          <w:lang w:eastAsia="en-GB"/>
          <w14:ligatures w14:val="none"/>
        </w:rPr>
        <w:t>Understand current services for families</w:t>
      </w:r>
    </w:p>
    <w:p w14:paraId="61C3C496" w14:textId="77777777" w:rsidR="00533F14" w:rsidRPr="00E66B32" w:rsidRDefault="00533F14" w:rsidP="00533F14">
      <w:pPr>
        <w:numPr>
          <w:ilvl w:val="0"/>
          <w:numId w:val="18"/>
        </w:numPr>
        <w:spacing w:before="100" w:beforeAutospacing="1" w:after="100" w:afterAutospacing="1" w:line="300" w:lineRule="atLeast"/>
        <w:rPr>
          <w:rFonts w:eastAsia="Times New Roman" w:cs="Arial"/>
          <w:kern w:val="0"/>
          <w:lang w:eastAsia="en-GB"/>
          <w14:ligatures w14:val="none"/>
        </w:rPr>
      </w:pPr>
      <w:r w:rsidRPr="00E66B32">
        <w:rPr>
          <w:rFonts w:eastAsia="Times New Roman" w:cs="Arial"/>
          <w:kern w:val="0"/>
          <w:lang w:eastAsia="en-GB"/>
          <w14:ligatures w14:val="none"/>
        </w:rPr>
        <w:t>Develop training on parent–infant relationships</w:t>
      </w:r>
    </w:p>
    <w:p w14:paraId="2E59A448" w14:textId="77777777" w:rsidR="00533F14" w:rsidRPr="00E66B32" w:rsidRDefault="00533F14" w:rsidP="00533F14">
      <w:pPr>
        <w:spacing w:before="100" w:beforeAutospacing="1" w:after="100" w:afterAutospacing="1" w:line="300" w:lineRule="atLeast"/>
        <w:outlineLvl w:val="2"/>
        <w:rPr>
          <w:rFonts w:eastAsia="Times New Roman" w:cs="Arial"/>
          <w:b/>
          <w:bCs/>
          <w:kern w:val="0"/>
          <w:lang w:eastAsia="en-GB"/>
          <w14:ligatures w14:val="none"/>
        </w:rPr>
      </w:pPr>
      <w:r w:rsidRPr="00E66B32">
        <w:rPr>
          <w:rFonts w:eastAsia="Times New Roman" w:cs="Arial"/>
          <w:b/>
          <w:bCs/>
          <w:kern w:val="0"/>
          <w:lang w:eastAsia="en-GB"/>
          <w14:ligatures w14:val="none"/>
        </w:rPr>
        <w:t>Year 2</w:t>
      </w:r>
    </w:p>
    <w:p w14:paraId="40002650" w14:textId="77777777" w:rsidR="00533F14" w:rsidRPr="00E66B32" w:rsidRDefault="00533F14" w:rsidP="00533F14">
      <w:pPr>
        <w:numPr>
          <w:ilvl w:val="0"/>
          <w:numId w:val="19"/>
        </w:numPr>
        <w:spacing w:before="100" w:beforeAutospacing="1" w:after="100" w:afterAutospacing="1" w:line="300" w:lineRule="atLeast"/>
        <w:rPr>
          <w:rFonts w:eastAsia="Times New Roman" w:cs="Arial"/>
          <w:kern w:val="0"/>
          <w:lang w:eastAsia="en-GB"/>
          <w14:ligatures w14:val="none"/>
        </w:rPr>
      </w:pPr>
      <w:r w:rsidRPr="00E66B32">
        <w:rPr>
          <w:rFonts w:eastAsia="Times New Roman" w:cs="Arial"/>
          <w:kern w:val="0"/>
          <w:lang w:eastAsia="en-GB"/>
          <w14:ligatures w14:val="none"/>
        </w:rPr>
        <w:t>Improve services for children aged 2–5</w:t>
      </w:r>
    </w:p>
    <w:p w14:paraId="60CAA1D4" w14:textId="77777777" w:rsidR="00533F14" w:rsidRPr="00E66B32" w:rsidRDefault="00533F14" w:rsidP="00533F14">
      <w:pPr>
        <w:numPr>
          <w:ilvl w:val="0"/>
          <w:numId w:val="19"/>
        </w:numPr>
        <w:spacing w:before="100" w:beforeAutospacing="1" w:after="100" w:afterAutospacing="1" w:line="300" w:lineRule="atLeast"/>
        <w:rPr>
          <w:rFonts w:eastAsia="Times New Roman" w:cs="Arial"/>
          <w:kern w:val="0"/>
          <w:lang w:eastAsia="en-GB"/>
          <w14:ligatures w14:val="none"/>
        </w:rPr>
      </w:pPr>
      <w:r w:rsidRPr="00E66B32">
        <w:rPr>
          <w:rFonts w:eastAsia="Times New Roman" w:cs="Arial"/>
          <w:kern w:val="0"/>
          <w:lang w:eastAsia="en-GB"/>
          <w14:ligatures w14:val="none"/>
        </w:rPr>
        <w:t>Strengthen whole-family approaches</w:t>
      </w:r>
    </w:p>
    <w:p w14:paraId="58AF28E4" w14:textId="77777777" w:rsidR="00533F14" w:rsidRPr="00E66B32" w:rsidRDefault="00533F14" w:rsidP="00533F14">
      <w:pPr>
        <w:numPr>
          <w:ilvl w:val="0"/>
          <w:numId w:val="19"/>
        </w:numPr>
        <w:spacing w:before="100" w:beforeAutospacing="1" w:after="100" w:afterAutospacing="1" w:line="300" w:lineRule="atLeast"/>
        <w:rPr>
          <w:rFonts w:eastAsia="Times New Roman" w:cs="Arial"/>
          <w:kern w:val="0"/>
          <w:lang w:eastAsia="en-GB"/>
          <w14:ligatures w14:val="none"/>
        </w:rPr>
      </w:pPr>
      <w:r w:rsidRPr="00E66B32">
        <w:rPr>
          <w:rFonts w:eastAsia="Times New Roman" w:cs="Arial"/>
          <w:kern w:val="0"/>
          <w:lang w:eastAsia="en-GB"/>
          <w14:ligatures w14:val="none"/>
        </w:rPr>
        <w:t>Identify workforce training needs</w:t>
      </w:r>
    </w:p>
    <w:p w14:paraId="52C09BBA" w14:textId="77777777" w:rsidR="00533F14" w:rsidRPr="00E66B32" w:rsidRDefault="00533F14" w:rsidP="00533F14">
      <w:pPr>
        <w:spacing w:before="100" w:beforeAutospacing="1" w:after="100" w:afterAutospacing="1" w:line="300" w:lineRule="atLeast"/>
        <w:outlineLvl w:val="2"/>
        <w:rPr>
          <w:rFonts w:eastAsia="Times New Roman" w:cs="Arial"/>
          <w:b/>
          <w:bCs/>
          <w:kern w:val="0"/>
          <w:lang w:eastAsia="en-GB"/>
          <w14:ligatures w14:val="none"/>
        </w:rPr>
      </w:pPr>
      <w:r w:rsidRPr="00E66B32">
        <w:rPr>
          <w:rFonts w:eastAsia="Times New Roman" w:cs="Arial"/>
          <w:b/>
          <w:bCs/>
          <w:kern w:val="0"/>
          <w:lang w:eastAsia="en-GB"/>
          <w14:ligatures w14:val="none"/>
        </w:rPr>
        <w:t>Year 3</w:t>
      </w:r>
    </w:p>
    <w:p w14:paraId="422313CC" w14:textId="77777777" w:rsidR="00533F14" w:rsidRPr="00E66B32" w:rsidRDefault="00533F14" w:rsidP="00533F14">
      <w:pPr>
        <w:numPr>
          <w:ilvl w:val="0"/>
          <w:numId w:val="20"/>
        </w:numPr>
        <w:spacing w:before="100" w:beforeAutospacing="1" w:after="100" w:afterAutospacing="1" w:line="300" w:lineRule="atLeast"/>
        <w:rPr>
          <w:rFonts w:eastAsia="Times New Roman" w:cs="Arial"/>
          <w:kern w:val="0"/>
          <w:lang w:eastAsia="en-GB"/>
          <w14:ligatures w14:val="none"/>
        </w:rPr>
      </w:pPr>
      <w:r w:rsidRPr="00E66B32">
        <w:rPr>
          <w:rFonts w:eastAsia="Times New Roman" w:cs="Arial"/>
          <w:kern w:val="0"/>
          <w:lang w:eastAsia="en-GB"/>
          <w14:ligatures w14:val="none"/>
        </w:rPr>
        <w:t>Review progress and improve services</w:t>
      </w:r>
    </w:p>
    <w:p w14:paraId="56BB6228" w14:textId="77777777" w:rsidR="00533F14" w:rsidRPr="00E66B32" w:rsidRDefault="00533F14" w:rsidP="00533F14">
      <w:pPr>
        <w:spacing w:before="100" w:beforeAutospacing="1" w:after="100" w:afterAutospacing="1" w:line="300" w:lineRule="atLeast"/>
        <w:outlineLvl w:val="2"/>
        <w:rPr>
          <w:rFonts w:eastAsia="Times New Roman" w:cs="Arial"/>
          <w:b/>
          <w:bCs/>
          <w:kern w:val="0"/>
          <w:lang w:eastAsia="en-GB"/>
          <w14:ligatures w14:val="none"/>
        </w:rPr>
      </w:pPr>
      <w:r w:rsidRPr="00E66B32">
        <w:rPr>
          <w:rFonts w:eastAsia="Times New Roman" w:cs="Arial"/>
          <w:b/>
          <w:bCs/>
          <w:kern w:val="0"/>
          <w:lang w:eastAsia="en-GB"/>
          <w14:ligatures w14:val="none"/>
        </w:rPr>
        <w:t>Outcomes</w:t>
      </w:r>
    </w:p>
    <w:p w14:paraId="6DB18BB2" w14:textId="77777777" w:rsidR="00533F14" w:rsidRPr="00E66B32" w:rsidRDefault="00533F14" w:rsidP="00533F14">
      <w:pPr>
        <w:numPr>
          <w:ilvl w:val="0"/>
          <w:numId w:val="21"/>
        </w:numPr>
        <w:spacing w:before="100" w:beforeAutospacing="1" w:after="100" w:afterAutospacing="1" w:line="300" w:lineRule="atLeast"/>
        <w:rPr>
          <w:rFonts w:eastAsia="Times New Roman" w:cs="Arial"/>
          <w:kern w:val="0"/>
          <w:lang w:eastAsia="en-GB"/>
          <w14:ligatures w14:val="none"/>
        </w:rPr>
      </w:pPr>
      <w:r w:rsidRPr="00E66B32">
        <w:rPr>
          <w:rFonts w:eastAsia="Times New Roman" w:cs="Arial"/>
          <w:kern w:val="0"/>
          <w:lang w:eastAsia="en-GB"/>
          <w14:ligatures w14:val="none"/>
        </w:rPr>
        <w:t>Parents feel more confident</w:t>
      </w:r>
    </w:p>
    <w:p w14:paraId="4F490C79" w14:textId="77777777" w:rsidR="00533F14" w:rsidRPr="00E66B32" w:rsidRDefault="00533F14" w:rsidP="00533F14">
      <w:pPr>
        <w:numPr>
          <w:ilvl w:val="0"/>
          <w:numId w:val="21"/>
        </w:numPr>
        <w:spacing w:before="100" w:beforeAutospacing="1" w:after="100" w:afterAutospacing="1" w:line="300" w:lineRule="atLeast"/>
        <w:rPr>
          <w:rFonts w:eastAsia="Times New Roman" w:cs="Arial"/>
          <w:kern w:val="0"/>
          <w:lang w:eastAsia="en-GB"/>
          <w14:ligatures w14:val="none"/>
        </w:rPr>
      </w:pPr>
      <w:r w:rsidRPr="00E66B32">
        <w:rPr>
          <w:rFonts w:eastAsia="Times New Roman" w:cs="Arial"/>
          <w:kern w:val="0"/>
          <w:lang w:eastAsia="en-GB"/>
          <w14:ligatures w14:val="none"/>
        </w:rPr>
        <w:t>Mental health issues identified earlier</w:t>
      </w:r>
    </w:p>
    <w:p w14:paraId="40704B82" w14:textId="77777777" w:rsidR="00533F14" w:rsidRPr="00E66B32" w:rsidRDefault="00533F14" w:rsidP="00533F14">
      <w:pPr>
        <w:numPr>
          <w:ilvl w:val="0"/>
          <w:numId w:val="21"/>
        </w:numPr>
        <w:spacing w:before="100" w:beforeAutospacing="1" w:after="100" w:afterAutospacing="1" w:line="300" w:lineRule="atLeast"/>
        <w:rPr>
          <w:rFonts w:eastAsia="Times New Roman" w:cs="Arial"/>
          <w:kern w:val="0"/>
          <w:lang w:eastAsia="en-GB"/>
          <w14:ligatures w14:val="none"/>
        </w:rPr>
      </w:pPr>
      <w:r w:rsidRPr="00E66B32">
        <w:rPr>
          <w:rFonts w:eastAsia="Times New Roman" w:cs="Arial"/>
          <w:kern w:val="0"/>
          <w:lang w:eastAsia="en-GB"/>
          <w14:ligatures w14:val="none"/>
        </w:rPr>
        <w:t>Better school attendance</w:t>
      </w:r>
    </w:p>
    <w:p w14:paraId="2F0D93FE" w14:textId="1CEB05B3" w:rsidR="00533F14" w:rsidRPr="00E66B32" w:rsidRDefault="00533F14" w:rsidP="00533F14">
      <w:pPr>
        <w:numPr>
          <w:ilvl w:val="0"/>
          <w:numId w:val="21"/>
        </w:numPr>
        <w:spacing w:before="100" w:beforeAutospacing="1" w:after="100" w:afterAutospacing="1" w:line="300" w:lineRule="atLeast"/>
        <w:rPr>
          <w:rFonts w:eastAsia="Times New Roman" w:cs="Arial"/>
          <w:kern w:val="0"/>
          <w:lang w:eastAsia="en-GB"/>
          <w14:ligatures w14:val="none"/>
        </w:rPr>
      </w:pPr>
      <w:r w:rsidRPr="00E66B32">
        <w:rPr>
          <w:rFonts w:eastAsia="Times New Roman" w:cs="Arial"/>
          <w:kern w:val="0"/>
          <w:lang w:eastAsia="en-GB"/>
          <w14:ligatures w14:val="none"/>
        </w:rPr>
        <w:t xml:space="preserve">Improved development in young children.pdf) </w:t>
      </w:r>
    </w:p>
    <w:p w14:paraId="36F341FA" w14:textId="5E6170B9" w:rsidR="00533F14" w:rsidRPr="00E66B32" w:rsidRDefault="00533F14" w:rsidP="00533F14">
      <w:pPr>
        <w:spacing w:after="0" w:line="300" w:lineRule="atLeast"/>
        <w:rPr>
          <w:rFonts w:eastAsia="Times New Roman" w:cs="Arial"/>
          <w:kern w:val="0"/>
          <w:lang w:eastAsia="en-GB"/>
          <w14:ligatures w14:val="none"/>
        </w:rPr>
      </w:pPr>
    </w:p>
    <w:p w14:paraId="2D36F155" w14:textId="251F4B60" w:rsidR="00533F14" w:rsidRPr="00E66B32" w:rsidRDefault="00533F14" w:rsidP="00533F14">
      <w:pPr>
        <w:spacing w:before="100" w:beforeAutospacing="1" w:after="100" w:afterAutospacing="1" w:line="300" w:lineRule="atLeast"/>
        <w:outlineLvl w:val="1"/>
        <w:rPr>
          <w:rFonts w:eastAsia="Times New Roman" w:cs="Arial"/>
          <w:b/>
          <w:bCs/>
          <w:kern w:val="0"/>
          <w:lang w:eastAsia="en-GB"/>
          <w14:ligatures w14:val="none"/>
        </w:rPr>
      </w:pPr>
      <w:r w:rsidRPr="00E66B32">
        <w:rPr>
          <w:rFonts w:eastAsia="Times New Roman" w:cs="Arial"/>
          <w:b/>
          <w:bCs/>
          <w:kern w:val="0"/>
          <w:lang w:eastAsia="en-GB"/>
          <w14:ligatures w14:val="none"/>
        </w:rPr>
        <w:t>Area of focus 1.2: Community Support</w:t>
      </w:r>
    </w:p>
    <w:p w14:paraId="2FD517BB" w14:textId="77777777" w:rsidR="00533F14" w:rsidRPr="00E66B32" w:rsidRDefault="00533F14" w:rsidP="00533F14">
      <w:pPr>
        <w:spacing w:before="100" w:beforeAutospacing="1" w:after="100" w:afterAutospacing="1" w:line="300" w:lineRule="atLeast"/>
        <w:outlineLvl w:val="2"/>
        <w:rPr>
          <w:rFonts w:eastAsia="Times New Roman" w:cs="Arial"/>
          <w:b/>
          <w:bCs/>
          <w:kern w:val="0"/>
          <w:lang w:eastAsia="en-GB"/>
          <w14:ligatures w14:val="none"/>
        </w:rPr>
      </w:pPr>
      <w:r w:rsidRPr="00E66B32">
        <w:rPr>
          <w:rFonts w:eastAsia="Times New Roman" w:cs="Arial"/>
          <w:b/>
          <w:bCs/>
          <w:kern w:val="0"/>
          <w:lang w:eastAsia="en-GB"/>
          <w14:ligatures w14:val="none"/>
        </w:rPr>
        <w:t>Year 1</w:t>
      </w:r>
    </w:p>
    <w:p w14:paraId="1CFC3036" w14:textId="77777777" w:rsidR="00533F14" w:rsidRPr="00E66B32" w:rsidRDefault="00533F14" w:rsidP="00533F14">
      <w:pPr>
        <w:numPr>
          <w:ilvl w:val="0"/>
          <w:numId w:val="22"/>
        </w:numPr>
        <w:spacing w:before="100" w:beforeAutospacing="1" w:after="100" w:afterAutospacing="1" w:line="300" w:lineRule="atLeast"/>
        <w:rPr>
          <w:rFonts w:eastAsia="Times New Roman" w:cs="Arial"/>
          <w:kern w:val="0"/>
          <w:lang w:eastAsia="en-GB"/>
          <w14:ligatures w14:val="none"/>
        </w:rPr>
      </w:pPr>
      <w:r w:rsidRPr="00E66B32">
        <w:rPr>
          <w:rFonts w:eastAsia="Times New Roman" w:cs="Arial"/>
          <w:kern w:val="0"/>
          <w:lang w:eastAsia="en-GB"/>
          <w14:ligatures w14:val="none"/>
        </w:rPr>
        <w:t>Map local community support (youth work, activities)</w:t>
      </w:r>
    </w:p>
    <w:p w14:paraId="11D241D7" w14:textId="77777777" w:rsidR="00533F14" w:rsidRPr="00E66B32" w:rsidRDefault="00533F14" w:rsidP="00533F14">
      <w:pPr>
        <w:numPr>
          <w:ilvl w:val="0"/>
          <w:numId w:val="22"/>
        </w:numPr>
        <w:spacing w:before="100" w:beforeAutospacing="1" w:after="100" w:afterAutospacing="1" w:line="300" w:lineRule="atLeast"/>
        <w:rPr>
          <w:rFonts w:eastAsia="Times New Roman" w:cs="Arial"/>
          <w:kern w:val="0"/>
          <w:lang w:eastAsia="en-GB"/>
          <w14:ligatures w14:val="none"/>
        </w:rPr>
      </w:pPr>
      <w:r w:rsidRPr="00E66B32">
        <w:rPr>
          <w:rFonts w:eastAsia="Times New Roman" w:cs="Arial"/>
          <w:kern w:val="0"/>
          <w:lang w:eastAsia="en-GB"/>
          <w14:ligatures w14:val="none"/>
        </w:rPr>
        <w:t>Agree what “community support” means</w:t>
      </w:r>
    </w:p>
    <w:p w14:paraId="4A348DC0" w14:textId="77777777" w:rsidR="00533F14" w:rsidRPr="00E66B32" w:rsidRDefault="00533F14" w:rsidP="00533F14">
      <w:pPr>
        <w:spacing w:before="100" w:beforeAutospacing="1" w:after="100" w:afterAutospacing="1" w:line="300" w:lineRule="atLeast"/>
        <w:outlineLvl w:val="2"/>
        <w:rPr>
          <w:rFonts w:eastAsia="Times New Roman" w:cs="Arial"/>
          <w:b/>
          <w:bCs/>
          <w:kern w:val="0"/>
          <w:lang w:eastAsia="en-GB"/>
          <w14:ligatures w14:val="none"/>
        </w:rPr>
      </w:pPr>
      <w:r w:rsidRPr="00E66B32">
        <w:rPr>
          <w:rFonts w:eastAsia="Times New Roman" w:cs="Arial"/>
          <w:b/>
          <w:bCs/>
          <w:kern w:val="0"/>
          <w:lang w:eastAsia="en-GB"/>
          <w14:ligatures w14:val="none"/>
        </w:rPr>
        <w:lastRenderedPageBreak/>
        <w:t>Year 2</w:t>
      </w:r>
    </w:p>
    <w:p w14:paraId="5D2EE4E0" w14:textId="77777777" w:rsidR="00533F14" w:rsidRPr="00E66B32" w:rsidRDefault="00533F14" w:rsidP="00533F14">
      <w:pPr>
        <w:numPr>
          <w:ilvl w:val="0"/>
          <w:numId w:val="23"/>
        </w:numPr>
        <w:spacing w:before="100" w:beforeAutospacing="1" w:after="100" w:afterAutospacing="1" w:line="300" w:lineRule="atLeast"/>
        <w:rPr>
          <w:rFonts w:eastAsia="Times New Roman" w:cs="Arial"/>
          <w:kern w:val="0"/>
          <w:lang w:eastAsia="en-GB"/>
          <w14:ligatures w14:val="none"/>
        </w:rPr>
      </w:pPr>
      <w:r w:rsidRPr="00E66B32">
        <w:rPr>
          <w:rFonts w:eastAsia="Times New Roman" w:cs="Arial"/>
          <w:kern w:val="0"/>
          <w:lang w:eastAsia="en-GB"/>
          <w14:ligatures w14:val="none"/>
        </w:rPr>
        <w:t>Fund community roles (e.g. support workers)</w:t>
      </w:r>
    </w:p>
    <w:p w14:paraId="6B0F5551" w14:textId="77777777" w:rsidR="00533F14" w:rsidRPr="00E66B32" w:rsidRDefault="00533F14" w:rsidP="00533F14">
      <w:pPr>
        <w:numPr>
          <w:ilvl w:val="0"/>
          <w:numId w:val="23"/>
        </w:numPr>
        <w:spacing w:before="100" w:beforeAutospacing="1" w:after="100" w:afterAutospacing="1" w:line="300" w:lineRule="atLeast"/>
        <w:rPr>
          <w:rFonts w:eastAsia="Times New Roman" w:cs="Arial"/>
          <w:kern w:val="0"/>
          <w:lang w:eastAsia="en-GB"/>
          <w14:ligatures w14:val="none"/>
        </w:rPr>
      </w:pPr>
      <w:r w:rsidRPr="00E66B32">
        <w:rPr>
          <w:rFonts w:eastAsia="Times New Roman" w:cs="Arial"/>
          <w:kern w:val="0"/>
          <w:lang w:eastAsia="en-GB"/>
          <w14:ligatures w14:val="none"/>
        </w:rPr>
        <w:t>Improve early help services</w:t>
      </w:r>
    </w:p>
    <w:p w14:paraId="4648EC80" w14:textId="77777777" w:rsidR="00533F14" w:rsidRPr="00E66B32" w:rsidRDefault="00533F14" w:rsidP="00533F14">
      <w:pPr>
        <w:spacing w:before="100" w:beforeAutospacing="1" w:after="100" w:afterAutospacing="1" w:line="300" w:lineRule="atLeast"/>
        <w:outlineLvl w:val="2"/>
        <w:rPr>
          <w:rFonts w:eastAsia="Times New Roman" w:cs="Arial"/>
          <w:b/>
          <w:bCs/>
          <w:kern w:val="0"/>
          <w:lang w:eastAsia="en-GB"/>
          <w14:ligatures w14:val="none"/>
        </w:rPr>
      </w:pPr>
      <w:r w:rsidRPr="00E66B32">
        <w:rPr>
          <w:rFonts w:eastAsia="Times New Roman" w:cs="Arial"/>
          <w:b/>
          <w:bCs/>
          <w:kern w:val="0"/>
          <w:lang w:eastAsia="en-GB"/>
          <w14:ligatures w14:val="none"/>
        </w:rPr>
        <w:t>Year 3</w:t>
      </w:r>
    </w:p>
    <w:p w14:paraId="76A5CFE0" w14:textId="77777777" w:rsidR="00533F14" w:rsidRPr="00E66B32" w:rsidRDefault="00533F14" w:rsidP="00533F14">
      <w:pPr>
        <w:numPr>
          <w:ilvl w:val="0"/>
          <w:numId w:val="24"/>
        </w:numPr>
        <w:spacing w:before="100" w:beforeAutospacing="1" w:after="100" w:afterAutospacing="1" w:line="300" w:lineRule="atLeast"/>
        <w:rPr>
          <w:rFonts w:eastAsia="Times New Roman" w:cs="Arial"/>
          <w:kern w:val="0"/>
          <w:lang w:eastAsia="en-GB"/>
          <w14:ligatures w14:val="none"/>
        </w:rPr>
      </w:pPr>
      <w:r w:rsidRPr="00E66B32">
        <w:rPr>
          <w:rFonts w:eastAsia="Times New Roman" w:cs="Arial"/>
          <w:kern w:val="0"/>
          <w:lang w:eastAsia="en-GB"/>
          <w14:ligatures w14:val="none"/>
        </w:rPr>
        <w:t>Review impact</w:t>
      </w:r>
    </w:p>
    <w:p w14:paraId="5224BB5C" w14:textId="77777777" w:rsidR="00533F14" w:rsidRPr="00E66B32" w:rsidRDefault="00533F14" w:rsidP="00533F14">
      <w:pPr>
        <w:spacing w:before="100" w:beforeAutospacing="1" w:after="100" w:afterAutospacing="1" w:line="300" w:lineRule="atLeast"/>
        <w:outlineLvl w:val="2"/>
        <w:rPr>
          <w:rFonts w:eastAsia="Times New Roman" w:cs="Arial"/>
          <w:b/>
          <w:bCs/>
          <w:kern w:val="0"/>
          <w:lang w:eastAsia="en-GB"/>
          <w14:ligatures w14:val="none"/>
        </w:rPr>
      </w:pPr>
      <w:r w:rsidRPr="00E66B32">
        <w:rPr>
          <w:rFonts w:eastAsia="Times New Roman" w:cs="Arial"/>
          <w:b/>
          <w:bCs/>
          <w:kern w:val="0"/>
          <w:lang w:eastAsia="en-GB"/>
          <w14:ligatures w14:val="none"/>
        </w:rPr>
        <w:t>Outcomes</w:t>
      </w:r>
    </w:p>
    <w:p w14:paraId="6634A358" w14:textId="77777777" w:rsidR="00533F14" w:rsidRPr="00E66B32" w:rsidRDefault="00533F14" w:rsidP="00533F14">
      <w:pPr>
        <w:numPr>
          <w:ilvl w:val="0"/>
          <w:numId w:val="25"/>
        </w:numPr>
        <w:spacing w:before="100" w:beforeAutospacing="1" w:after="100" w:afterAutospacing="1" w:line="300" w:lineRule="atLeast"/>
        <w:rPr>
          <w:rFonts w:eastAsia="Times New Roman" w:cs="Arial"/>
          <w:kern w:val="0"/>
          <w:lang w:eastAsia="en-GB"/>
          <w14:ligatures w14:val="none"/>
        </w:rPr>
      </w:pPr>
      <w:r w:rsidRPr="00E66B32">
        <w:rPr>
          <w:rFonts w:eastAsia="Times New Roman" w:cs="Arial"/>
          <w:kern w:val="0"/>
          <w:lang w:eastAsia="en-GB"/>
          <w14:ligatures w14:val="none"/>
        </w:rPr>
        <w:t>Better mental wellbeing</w:t>
      </w:r>
    </w:p>
    <w:p w14:paraId="0C6B4887" w14:textId="77777777" w:rsidR="00533F14" w:rsidRPr="00E66B32" w:rsidRDefault="00533F14" w:rsidP="00533F14">
      <w:pPr>
        <w:numPr>
          <w:ilvl w:val="0"/>
          <w:numId w:val="25"/>
        </w:numPr>
        <w:spacing w:before="100" w:beforeAutospacing="1" w:after="100" w:afterAutospacing="1" w:line="300" w:lineRule="atLeast"/>
        <w:rPr>
          <w:rFonts w:eastAsia="Times New Roman" w:cs="Arial"/>
          <w:kern w:val="0"/>
          <w:lang w:eastAsia="en-GB"/>
          <w14:ligatures w14:val="none"/>
        </w:rPr>
      </w:pPr>
      <w:r w:rsidRPr="00E66B32">
        <w:rPr>
          <w:rFonts w:eastAsia="Times New Roman" w:cs="Arial"/>
          <w:kern w:val="0"/>
          <w:lang w:eastAsia="en-GB"/>
          <w14:ligatures w14:val="none"/>
        </w:rPr>
        <w:t xml:space="preserve">Improved school attendance.pdf) </w:t>
      </w:r>
      <w:hyperlink r:id="rId5" w:history="1">
        <w:r w:rsidRPr="00E66B32">
          <w:rPr>
            <w:rFonts w:eastAsia="Times New Roman" w:cs="Arial"/>
            <w:color w:val="464FEB"/>
            <w:kern w:val="0"/>
            <w:lang w:eastAsia="en-GB"/>
            <w14:ligatures w14:val="none"/>
          </w:rPr>
          <w:t>[NN CYP Men...Plan (003) | PDF]</w:t>
        </w:r>
      </w:hyperlink>
    </w:p>
    <w:p w14:paraId="0ACA298E" w14:textId="747F9AC5" w:rsidR="00533F14" w:rsidRPr="00E66B32" w:rsidRDefault="00533F14" w:rsidP="00533F14">
      <w:pPr>
        <w:spacing w:after="0" w:line="300" w:lineRule="atLeast"/>
        <w:rPr>
          <w:rFonts w:eastAsia="Times New Roman" w:cs="Arial"/>
          <w:kern w:val="0"/>
          <w:lang w:eastAsia="en-GB"/>
          <w14:ligatures w14:val="none"/>
        </w:rPr>
      </w:pPr>
    </w:p>
    <w:p w14:paraId="08A8DD25" w14:textId="49C83A81" w:rsidR="00533F14" w:rsidRPr="00E66B32" w:rsidRDefault="00533F14" w:rsidP="00533F14">
      <w:pPr>
        <w:spacing w:before="100" w:beforeAutospacing="1" w:after="100" w:afterAutospacing="1" w:line="300" w:lineRule="atLeast"/>
        <w:outlineLvl w:val="1"/>
        <w:rPr>
          <w:rFonts w:eastAsia="Times New Roman" w:cs="Arial"/>
          <w:b/>
          <w:bCs/>
          <w:kern w:val="0"/>
          <w:lang w:eastAsia="en-GB"/>
          <w14:ligatures w14:val="none"/>
        </w:rPr>
      </w:pPr>
      <w:r w:rsidRPr="00E66B32">
        <w:rPr>
          <w:rFonts w:eastAsia="Times New Roman" w:cs="Arial"/>
          <w:b/>
          <w:bCs/>
          <w:kern w:val="0"/>
          <w:lang w:eastAsia="en-GB"/>
          <w14:ligatures w14:val="none"/>
        </w:rPr>
        <w:t>Area of focus 1.3: Workforce &amp; Skills</w:t>
      </w:r>
    </w:p>
    <w:p w14:paraId="51387C87" w14:textId="77777777" w:rsidR="00533F14" w:rsidRPr="00E66B32" w:rsidRDefault="00533F14" w:rsidP="00533F14">
      <w:pPr>
        <w:spacing w:before="100" w:beforeAutospacing="1" w:after="100" w:afterAutospacing="1" w:line="300" w:lineRule="atLeast"/>
        <w:outlineLvl w:val="2"/>
        <w:rPr>
          <w:rFonts w:eastAsia="Times New Roman" w:cs="Arial"/>
          <w:b/>
          <w:bCs/>
          <w:kern w:val="0"/>
          <w:lang w:eastAsia="en-GB"/>
          <w14:ligatures w14:val="none"/>
        </w:rPr>
      </w:pPr>
      <w:r w:rsidRPr="00E66B32">
        <w:rPr>
          <w:rFonts w:eastAsia="Times New Roman" w:cs="Arial"/>
          <w:b/>
          <w:bCs/>
          <w:kern w:val="0"/>
          <w:lang w:eastAsia="en-GB"/>
          <w14:ligatures w14:val="none"/>
        </w:rPr>
        <w:t>Year 1</w:t>
      </w:r>
    </w:p>
    <w:p w14:paraId="7F0E27B2" w14:textId="77777777" w:rsidR="00533F14" w:rsidRPr="00E66B32" w:rsidRDefault="00533F14" w:rsidP="00533F14">
      <w:pPr>
        <w:numPr>
          <w:ilvl w:val="0"/>
          <w:numId w:val="26"/>
        </w:numPr>
        <w:spacing w:before="100" w:beforeAutospacing="1" w:after="100" w:afterAutospacing="1" w:line="300" w:lineRule="atLeast"/>
        <w:rPr>
          <w:rFonts w:eastAsia="Times New Roman" w:cs="Arial"/>
          <w:kern w:val="0"/>
          <w:lang w:eastAsia="en-GB"/>
          <w14:ligatures w14:val="none"/>
        </w:rPr>
      </w:pPr>
      <w:r w:rsidRPr="00E66B32">
        <w:rPr>
          <w:rFonts w:eastAsia="Times New Roman" w:cs="Arial"/>
          <w:kern w:val="0"/>
          <w:lang w:eastAsia="en-GB"/>
          <w14:ligatures w14:val="none"/>
        </w:rPr>
        <w:t>Share good practice from schools</w:t>
      </w:r>
    </w:p>
    <w:p w14:paraId="5D15E401" w14:textId="77777777" w:rsidR="00533F14" w:rsidRPr="00E66B32" w:rsidRDefault="00533F14" w:rsidP="00533F14">
      <w:pPr>
        <w:numPr>
          <w:ilvl w:val="0"/>
          <w:numId w:val="26"/>
        </w:numPr>
        <w:spacing w:before="100" w:beforeAutospacing="1" w:after="100" w:afterAutospacing="1" w:line="300" w:lineRule="atLeast"/>
        <w:rPr>
          <w:rFonts w:eastAsia="Times New Roman" w:cs="Arial"/>
          <w:kern w:val="0"/>
          <w:lang w:eastAsia="en-GB"/>
          <w14:ligatures w14:val="none"/>
        </w:rPr>
      </w:pPr>
      <w:r w:rsidRPr="00E66B32">
        <w:rPr>
          <w:rFonts w:eastAsia="Times New Roman" w:cs="Arial"/>
          <w:kern w:val="0"/>
          <w:lang w:eastAsia="en-GB"/>
          <w14:ligatures w14:val="none"/>
        </w:rPr>
        <w:t>Develop trauma-informed approaches</w:t>
      </w:r>
    </w:p>
    <w:p w14:paraId="2BD8DC72" w14:textId="77777777" w:rsidR="00533F14" w:rsidRPr="00E66B32" w:rsidRDefault="00533F14" w:rsidP="00533F14">
      <w:pPr>
        <w:numPr>
          <w:ilvl w:val="0"/>
          <w:numId w:val="26"/>
        </w:numPr>
        <w:spacing w:before="100" w:beforeAutospacing="1" w:after="100" w:afterAutospacing="1" w:line="300" w:lineRule="atLeast"/>
        <w:rPr>
          <w:rFonts w:eastAsia="Times New Roman" w:cs="Arial"/>
          <w:kern w:val="0"/>
          <w:lang w:eastAsia="en-GB"/>
          <w14:ligatures w14:val="none"/>
        </w:rPr>
      </w:pPr>
      <w:r w:rsidRPr="00E66B32">
        <w:rPr>
          <w:rFonts w:eastAsia="Times New Roman" w:cs="Arial"/>
          <w:kern w:val="0"/>
          <w:lang w:eastAsia="en-GB"/>
          <w14:ligatures w14:val="none"/>
        </w:rPr>
        <w:t>Provide mental health training</w:t>
      </w:r>
    </w:p>
    <w:p w14:paraId="398DD256" w14:textId="77777777" w:rsidR="00533F14" w:rsidRPr="00E66B32" w:rsidRDefault="00533F14" w:rsidP="00533F14">
      <w:pPr>
        <w:spacing w:before="100" w:beforeAutospacing="1" w:after="100" w:afterAutospacing="1" w:line="300" w:lineRule="atLeast"/>
        <w:outlineLvl w:val="2"/>
        <w:rPr>
          <w:rFonts w:eastAsia="Times New Roman" w:cs="Arial"/>
          <w:b/>
          <w:bCs/>
          <w:kern w:val="0"/>
          <w:lang w:eastAsia="en-GB"/>
          <w14:ligatures w14:val="none"/>
        </w:rPr>
      </w:pPr>
      <w:r w:rsidRPr="00E66B32">
        <w:rPr>
          <w:rFonts w:eastAsia="Times New Roman" w:cs="Arial"/>
          <w:b/>
          <w:bCs/>
          <w:kern w:val="0"/>
          <w:lang w:eastAsia="en-GB"/>
          <w14:ligatures w14:val="none"/>
        </w:rPr>
        <w:t>Year 2</w:t>
      </w:r>
    </w:p>
    <w:p w14:paraId="10CB0DAE" w14:textId="77777777" w:rsidR="00533F14" w:rsidRPr="00E66B32" w:rsidRDefault="00533F14" w:rsidP="00533F14">
      <w:pPr>
        <w:numPr>
          <w:ilvl w:val="0"/>
          <w:numId w:val="27"/>
        </w:numPr>
        <w:spacing w:before="100" w:beforeAutospacing="1" w:after="100" w:afterAutospacing="1" w:line="300" w:lineRule="atLeast"/>
        <w:rPr>
          <w:rFonts w:eastAsia="Times New Roman" w:cs="Arial"/>
          <w:kern w:val="0"/>
          <w:lang w:eastAsia="en-GB"/>
          <w14:ligatures w14:val="none"/>
        </w:rPr>
      </w:pPr>
      <w:r w:rsidRPr="00E66B32">
        <w:rPr>
          <w:rFonts w:eastAsia="Times New Roman" w:cs="Arial"/>
          <w:kern w:val="0"/>
          <w:lang w:eastAsia="en-GB"/>
          <w14:ligatures w14:val="none"/>
        </w:rPr>
        <w:t>Organisations commit to improving mental health</w:t>
      </w:r>
    </w:p>
    <w:p w14:paraId="58D876EB" w14:textId="77777777" w:rsidR="00533F14" w:rsidRPr="00E66B32" w:rsidRDefault="00533F14" w:rsidP="00533F14">
      <w:pPr>
        <w:numPr>
          <w:ilvl w:val="0"/>
          <w:numId w:val="27"/>
        </w:numPr>
        <w:spacing w:before="100" w:beforeAutospacing="1" w:after="100" w:afterAutospacing="1" w:line="300" w:lineRule="atLeast"/>
        <w:rPr>
          <w:rFonts w:eastAsia="Times New Roman" w:cs="Arial"/>
          <w:kern w:val="0"/>
          <w:lang w:eastAsia="en-GB"/>
          <w14:ligatures w14:val="none"/>
        </w:rPr>
      </w:pPr>
      <w:r w:rsidRPr="00E66B32">
        <w:rPr>
          <w:rFonts w:eastAsia="Times New Roman" w:cs="Arial"/>
          <w:kern w:val="0"/>
          <w:lang w:eastAsia="en-GB"/>
          <w14:ligatures w14:val="none"/>
        </w:rPr>
        <w:t>Build shared understanding across services</w:t>
      </w:r>
    </w:p>
    <w:p w14:paraId="035703BF" w14:textId="77777777" w:rsidR="00533F14" w:rsidRPr="00E66B32" w:rsidRDefault="00533F14" w:rsidP="00533F14">
      <w:pPr>
        <w:spacing w:before="100" w:beforeAutospacing="1" w:after="100" w:afterAutospacing="1" w:line="300" w:lineRule="atLeast"/>
        <w:outlineLvl w:val="2"/>
        <w:rPr>
          <w:rFonts w:eastAsia="Times New Roman" w:cs="Arial"/>
          <w:b/>
          <w:bCs/>
          <w:kern w:val="0"/>
          <w:lang w:eastAsia="en-GB"/>
          <w14:ligatures w14:val="none"/>
        </w:rPr>
      </w:pPr>
      <w:r w:rsidRPr="00E66B32">
        <w:rPr>
          <w:rFonts w:eastAsia="Times New Roman" w:cs="Arial"/>
          <w:b/>
          <w:bCs/>
          <w:kern w:val="0"/>
          <w:lang w:eastAsia="en-GB"/>
          <w14:ligatures w14:val="none"/>
        </w:rPr>
        <w:t>Year 3</w:t>
      </w:r>
    </w:p>
    <w:p w14:paraId="3C3758DB" w14:textId="77777777" w:rsidR="00533F14" w:rsidRPr="00E66B32" w:rsidRDefault="00533F14" w:rsidP="00533F14">
      <w:pPr>
        <w:numPr>
          <w:ilvl w:val="0"/>
          <w:numId w:val="28"/>
        </w:numPr>
        <w:spacing w:before="100" w:beforeAutospacing="1" w:after="100" w:afterAutospacing="1" w:line="300" w:lineRule="atLeast"/>
        <w:rPr>
          <w:rFonts w:eastAsia="Times New Roman" w:cs="Arial"/>
          <w:kern w:val="0"/>
          <w:lang w:eastAsia="en-GB"/>
          <w14:ligatures w14:val="none"/>
        </w:rPr>
      </w:pPr>
      <w:r w:rsidRPr="00E66B32">
        <w:rPr>
          <w:rFonts w:eastAsia="Times New Roman" w:cs="Arial"/>
          <w:kern w:val="0"/>
          <w:lang w:eastAsia="en-GB"/>
          <w14:ligatures w14:val="none"/>
        </w:rPr>
        <w:t>Review and improve</w:t>
      </w:r>
    </w:p>
    <w:p w14:paraId="32589251" w14:textId="77777777" w:rsidR="00533F14" w:rsidRPr="00E66B32" w:rsidRDefault="00533F14" w:rsidP="00533F14">
      <w:pPr>
        <w:spacing w:before="100" w:beforeAutospacing="1" w:after="100" w:afterAutospacing="1" w:line="300" w:lineRule="atLeast"/>
        <w:outlineLvl w:val="2"/>
        <w:rPr>
          <w:rFonts w:eastAsia="Times New Roman" w:cs="Arial"/>
          <w:b/>
          <w:bCs/>
          <w:kern w:val="0"/>
          <w:lang w:eastAsia="en-GB"/>
          <w14:ligatures w14:val="none"/>
        </w:rPr>
      </w:pPr>
      <w:r w:rsidRPr="00E66B32">
        <w:rPr>
          <w:rFonts w:eastAsia="Times New Roman" w:cs="Arial"/>
          <w:b/>
          <w:bCs/>
          <w:kern w:val="0"/>
          <w:lang w:eastAsia="en-GB"/>
          <w14:ligatures w14:val="none"/>
        </w:rPr>
        <w:t>Outcomes</w:t>
      </w:r>
    </w:p>
    <w:p w14:paraId="0AF1EF37" w14:textId="77777777" w:rsidR="00533F14" w:rsidRPr="00E66B32" w:rsidRDefault="00533F14" w:rsidP="00533F14">
      <w:pPr>
        <w:numPr>
          <w:ilvl w:val="0"/>
          <w:numId w:val="29"/>
        </w:numPr>
        <w:spacing w:before="100" w:beforeAutospacing="1" w:after="100" w:afterAutospacing="1" w:line="300" w:lineRule="atLeast"/>
        <w:rPr>
          <w:rFonts w:eastAsia="Times New Roman" w:cs="Arial"/>
          <w:kern w:val="0"/>
          <w:lang w:eastAsia="en-GB"/>
          <w14:ligatures w14:val="none"/>
        </w:rPr>
      </w:pPr>
      <w:r w:rsidRPr="00E66B32">
        <w:rPr>
          <w:rFonts w:eastAsia="Times New Roman" w:cs="Arial"/>
          <w:kern w:val="0"/>
          <w:lang w:eastAsia="en-GB"/>
          <w14:ligatures w14:val="none"/>
        </w:rPr>
        <w:t>More access to support</w:t>
      </w:r>
    </w:p>
    <w:p w14:paraId="7E72D6E3" w14:textId="49E515BC" w:rsidR="00533F14" w:rsidRPr="00E66B32" w:rsidRDefault="00533F14" w:rsidP="00533F14">
      <w:pPr>
        <w:numPr>
          <w:ilvl w:val="0"/>
          <w:numId w:val="29"/>
        </w:numPr>
        <w:spacing w:before="100" w:beforeAutospacing="1" w:after="100" w:afterAutospacing="1" w:line="300" w:lineRule="atLeast"/>
        <w:rPr>
          <w:rFonts w:eastAsia="Times New Roman" w:cs="Arial"/>
          <w:kern w:val="0"/>
          <w:lang w:eastAsia="en-GB"/>
          <w14:ligatures w14:val="none"/>
        </w:rPr>
      </w:pPr>
      <w:r w:rsidRPr="00E66B32">
        <w:rPr>
          <w:rFonts w:eastAsia="Times New Roman" w:cs="Arial"/>
          <w:kern w:val="0"/>
          <w:lang w:eastAsia="en-GB"/>
          <w14:ligatures w14:val="none"/>
        </w:rPr>
        <w:t xml:space="preserve">Better mental wellbeing. </w:t>
      </w:r>
    </w:p>
    <w:p w14:paraId="16AAAE5D" w14:textId="106FF95E" w:rsidR="00533F14" w:rsidRPr="00E66B32" w:rsidRDefault="00533F14" w:rsidP="00533F14">
      <w:pPr>
        <w:spacing w:after="0" w:line="300" w:lineRule="atLeast"/>
        <w:rPr>
          <w:rFonts w:eastAsia="Times New Roman" w:cs="Arial"/>
          <w:kern w:val="0"/>
          <w:lang w:eastAsia="en-GB"/>
          <w14:ligatures w14:val="none"/>
        </w:rPr>
      </w:pPr>
    </w:p>
    <w:p w14:paraId="2CEFEED7" w14:textId="076E46E1" w:rsidR="00533F14" w:rsidRPr="00E66B32" w:rsidRDefault="00533F14" w:rsidP="00533F14">
      <w:pPr>
        <w:spacing w:before="100" w:beforeAutospacing="1" w:after="100" w:afterAutospacing="1" w:line="300" w:lineRule="atLeast"/>
        <w:outlineLvl w:val="1"/>
        <w:rPr>
          <w:rFonts w:eastAsia="Times New Roman" w:cs="Arial"/>
          <w:b/>
          <w:bCs/>
          <w:kern w:val="0"/>
          <w:lang w:eastAsia="en-GB"/>
          <w14:ligatures w14:val="none"/>
        </w:rPr>
      </w:pPr>
      <w:r w:rsidRPr="00E66B32">
        <w:rPr>
          <w:rFonts w:eastAsia="Times New Roman" w:cs="Arial"/>
          <w:b/>
          <w:bCs/>
          <w:kern w:val="0"/>
          <w:lang w:eastAsia="en-GB"/>
          <w14:ligatures w14:val="none"/>
        </w:rPr>
        <w:t>Area of focus: Health Inequalities</w:t>
      </w:r>
    </w:p>
    <w:p w14:paraId="0BAA8BC5" w14:textId="77777777" w:rsidR="00533F14" w:rsidRPr="00E66B32" w:rsidRDefault="00533F14" w:rsidP="00533F14">
      <w:pPr>
        <w:spacing w:before="100" w:beforeAutospacing="1" w:after="100" w:afterAutospacing="1" w:line="300" w:lineRule="atLeast"/>
        <w:outlineLvl w:val="2"/>
        <w:rPr>
          <w:rFonts w:eastAsia="Times New Roman" w:cs="Arial"/>
          <w:b/>
          <w:bCs/>
          <w:kern w:val="0"/>
          <w:lang w:eastAsia="en-GB"/>
          <w14:ligatures w14:val="none"/>
        </w:rPr>
      </w:pPr>
      <w:r w:rsidRPr="00E66B32">
        <w:rPr>
          <w:rFonts w:eastAsia="Times New Roman" w:cs="Arial"/>
          <w:b/>
          <w:bCs/>
          <w:kern w:val="0"/>
          <w:lang w:eastAsia="en-GB"/>
          <w14:ligatures w14:val="none"/>
        </w:rPr>
        <w:t>Year 1</w:t>
      </w:r>
    </w:p>
    <w:p w14:paraId="28C0B9FE" w14:textId="77777777" w:rsidR="00533F14" w:rsidRPr="00E66B32" w:rsidRDefault="00533F14" w:rsidP="00533F14">
      <w:pPr>
        <w:numPr>
          <w:ilvl w:val="0"/>
          <w:numId w:val="30"/>
        </w:numPr>
        <w:spacing w:before="100" w:beforeAutospacing="1" w:after="100" w:afterAutospacing="1" w:line="300" w:lineRule="atLeast"/>
        <w:rPr>
          <w:rFonts w:eastAsia="Times New Roman" w:cs="Arial"/>
          <w:kern w:val="0"/>
          <w:lang w:eastAsia="en-GB"/>
          <w14:ligatures w14:val="none"/>
        </w:rPr>
      </w:pPr>
      <w:r w:rsidRPr="00E66B32">
        <w:rPr>
          <w:rFonts w:eastAsia="Times New Roman" w:cs="Arial"/>
          <w:kern w:val="0"/>
          <w:lang w:eastAsia="en-GB"/>
          <w14:ligatures w14:val="none"/>
        </w:rPr>
        <w:t>Improve data on different groups</w:t>
      </w:r>
    </w:p>
    <w:p w14:paraId="04AC0C4F" w14:textId="77777777" w:rsidR="00533F14" w:rsidRPr="00E66B32" w:rsidRDefault="00533F14" w:rsidP="00533F14">
      <w:pPr>
        <w:numPr>
          <w:ilvl w:val="0"/>
          <w:numId w:val="30"/>
        </w:numPr>
        <w:spacing w:before="100" w:beforeAutospacing="1" w:after="100" w:afterAutospacing="1" w:line="300" w:lineRule="atLeast"/>
        <w:rPr>
          <w:rFonts w:eastAsia="Times New Roman" w:cs="Arial"/>
          <w:kern w:val="0"/>
          <w:lang w:eastAsia="en-GB"/>
          <w14:ligatures w14:val="none"/>
        </w:rPr>
      </w:pPr>
      <w:r w:rsidRPr="00E66B32">
        <w:rPr>
          <w:rFonts w:eastAsia="Times New Roman" w:cs="Arial"/>
          <w:kern w:val="0"/>
          <w:lang w:eastAsia="en-GB"/>
          <w14:ligatures w14:val="none"/>
        </w:rPr>
        <w:t>Train staff to reduce inequalities</w:t>
      </w:r>
    </w:p>
    <w:p w14:paraId="5760EDAB" w14:textId="77777777" w:rsidR="00533F14" w:rsidRPr="00E66B32" w:rsidRDefault="00533F14" w:rsidP="00533F14">
      <w:pPr>
        <w:spacing w:before="100" w:beforeAutospacing="1" w:after="100" w:afterAutospacing="1" w:line="300" w:lineRule="atLeast"/>
        <w:outlineLvl w:val="2"/>
        <w:rPr>
          <w:rFonts w:eastAsia="Times New Roman" w:cs="Arial"/>
          <w:b/>
          <w:bCs/>
          <w:kern w:val="0"/>
          <w:lang w:eastAsia="en-GB"/>
          <w14:ligatures w14:val="none"/>
        </w:rPr>
      </w:pPr>
      <w:r w:rsidRPr="00E66B32">
        <w:rPr>
          <w:rFonts w:eastAsia="Times New Roman" w:cs="Arial"/>
          <w:b/>
          <w:bCs/>
          <w:kern w:val="0"/>
          <w:lang w:eastAsia="en-GB"/>
          <w14:ligatures w14:val="none"/>
        </w:rPr>
        <w:lastRenderedPageBreak/>
        <w:t>Year 2</w:t>
      </w:r>
    </w:p>
    <w:p w14:paraId="3C8A9116" w14:textId="77777777" w:rsidR="00533F14" w:rsidRPr="00E66B32" w:rsidRDefault="00533F14" w:rsidP="00533F14">
      <w:pPr>
        <w:numPr>
          <w:ilvl w:val="0"/>
          <w:numId w:val="31"/>
        </w:numPr>
        <w:spacing w:before="100" w:beforeAutospacing="1" w:after="100" w:afterAutospacing="1" w:line="300" w:lineRule="atLeast"/>
        <w:rPr>
          <w:rFonts w:eastAsia="Times New Roman" w:cs="Arial"/>
          <w:kern w:val="0"/>
          <w:lang w:eastAsia="en-GB"/>
          <w14:ligatures w14:val="none"/>
        </w:rPr>
      </w:pPr>
      <w:r w:rsidRPr="00E66B32">
        <w:rPr>
          <w:rFonts w:eastAsia="Times New Roman" w:cs="Arial"/>
          <w:kern w:val="0"/>
          <w:lang w:eastAsia="en-GB"/>
          <w14:ligatures w14:val="none"/>
        </w:rPr>
        <w:t>Target support for under</w:t>
      </w:r>
      <w:r w:rsidRPr="00E66B32">
        <w:rPr>
          <w:rFonts w:eastAsia="Times New Roman" w:cs="Arial"/>
          <w:kern w:val="0"/>
          <w:lang w:eastAsia="en-GB"/>
          <w14:ligatures w14:val="none"/>
        </w:rPr>
        <w:noBreakHyphen/>
        <w:t>represented groups</w:t>
      </w:r>
    </w:p>
    <w:p w14:paraId="2AECDC46" w14:textId="77777777" w:rsidR="00533F14" w:rsidRPr="00E66B32" w:rsidRDefault="00533F14" w:rsidP="00533F14">
      <w:pPr>
        <w:spacing w:before="100" w:beforeAutospacing="1" w:after="100" w:afterAutospacing="1" w:line="300" w:lineRule="atLeast"/>
        <w:outlineLvl w:val="2"/>
        <w:rPr>
          <w:rFonts w:eastAsia="Times New Roman" w:cs="Arial"/>
          <w:b/>
          <w:bCs/>
          <w:kern w:val="0"/>
          <w:lang w:eastAsia="en-GB"/>
          <w14:ligatures w14:val="none"/>
        </w:rPr>
      </w:pPr>
      <w:r w:rsidRPr="00E66B32">
        <w:rPr>
          <w:rFonts w:eastAsia="Times New Roman" w:cs="Arial"/>
          <w:b/>
          <w:bCs/>
          <w:kern w:val="0"/>
          <w:lang w:eastAsia="en-GB"/>
          <w14:ligatures w14:val="none"/>
        </w:rPr>
        <w:t>Year 3</w:t>
      </w:r>
    </w:p>
    <w:p w14:paraId="5BCB36C1" w14:textId="77777777" w:rsidR="00533F14" w:rsidRPr="00E66B32" w:rsidRDefault="00533F14" w:rsidP="00533F14">
      <w:pPr>
        <w:numPr>
          <w:ilvl w:val="0"/>
          <w:numId w:val="32"/>
        </w:numPr>
        <w:spacing w:before="100" w:beforeAutospacing="1" w:after="100" w:afterAutospacing="1" w:line="300" w:lineRule="atLeast"/>
        <w:rPr>
          <w:rFonts w:eastAsia="Times New Roman" w:cs="Arial"/>
          <w:kern w:val="0"/>
          <w:lang w:eastAsia="en-GB"/>
          <w14:ligatures w14:val="none"/>
        </w:rPr>
      </w:pPr>
      <w:r w:rsidRPr="00E66B32">
        <w:rPr>
          <w:rFonts w:eastAsia="Times New Roman" w:cs="Arial"/>
          <w:kern w:val="0"/>
          <w:lang w:eastAsia="en-GB"/>
          <w14:ligatures w14:val="none"/>
        </w:rPr>
        <w:t>Review progress</w:t>
      </w:r>
    </w:p>
    <w:p w14:paraId="1E007557" w14:textId="77777777" w:rsidR="00533F14" w:rsidRPr="00E66B32" w:rsidRDefault="00533F14" w:rsidP="00533F14">
      <w:pPr>
        <w:spacing w:before="100" w:beforeAutospacing="1" w:after="100" w:afterAutospacing="1" w:line="300" w:lineRule="atLeast"/>
        <w:outlineLvl w:val="2"/>
        <w:rPr>
          <w:rFonts w:eastAsia="Times New Roman" w:cs="Arial"/>
          <w:b/>
          <w:bCs/>
          <w:kern w:val="0"/>
          <w:lang w:eastAsia="en-GB"/>
          <w14:ligatures w14:val="none"/>
        </w:rPr>
      </w:pPr>
      <w:r w:rsidRPr="00E66B32">
        <w:rPr>
          <w:rFonts w:eastAsia="Times New Roman" w:cs="Arial"/>
          <w:b/>
          <w:bCs/>
          <w:kern w:val="0"/>
          <w:lang w:eastAsia="en-GB"/>
          <w14:ligatures w14:val="none"/>
        </w:rPr>
        <w:t>Outcome</w:t>
      </w:r>
    </w:p>
    <w:p w14:paraId="12A23B50" w14:textId="5842A991" w:rsidR="00533F14" w:rsidRPr="00E66B32" w:rsidRDefault="00533F14" w:rsidP="00533F14">
      <w:pPr>
        <w:numPr>
          <w:ilvl w:val="0"/>
          <w:numId w:val="33"/>
        </w:numPr>
        <w:spacing w:before="100" w:beforeAutospacing="1" w:after="100" w:afterAutospacing="1" w:line="300" w:lineRule="atLeast"/>
        <w:rPr>
          <w:rFonts w:eastAsia="Times New Roman" w:cs="Arial"/>
          <w:kern w:val="0"/>
          <w:lang w:eastAsia="en-GB"/>
          <w14:ligatures w14:val="none"/>
        </w:rPr>
      </w:pPr>
      <w:r w:rsidRPr="00E66B32">
        <w:rPr>
          <w:rFonts w:eastAsia="Times New Roman" w:cs="Arial"/>
          <w:kern w:val="0"/>
          <w:lang w:eastAsia="en-GB"/>
          <w14:ligatures w14:val="none"/>
        </w:rPr>
        <w:t xml:space="preserve">Fairer access to services. </w:t>
      </w:r>
    </w:p>
    <w:p w14:paraId="74CA2215" w14:textId="2494B9DD" w:rsidR="00533F14" w:rsidRPr="00E66B32" w:rsidRDefault="00533F14" w:rsidP="00533F14">
      <w:pPr>
        <w:spacing w:after="0" w:line="300" w:lineRule="atLeast"/>
        <w:rPr>
          <w:rFonts w:eastAsia="Times New Roman" w:cs="Arial"/>
          <w:kern w:val="0"/>
          <w:lang w:eastAsia="en-GB"/>
          <w14:ligatures w14:val="none"/>
        </w:rPr>
      </w:pPr>
    </w:p>
    <w:p w14:paraId="098A7E69" w14:textId="77777777" w:rsidR="00533F14" w:rsidRPr="00E66B32" w:rsidRDefault="00533F14" w:rsidP="00533F14">
      <w:pPr>
        <w:spacing w:before="100" w:beforeAutospacing="1" w:after="100" w:afterAutospacing="1" w:line="300" w:lineRule="atLeast"/>
        <w:outlineLvl w:val="0"/>
        <w:rPr>
          <w:rFonts w:eastAsia="Times New Roman" w:cs="Arial"/>
          <w:b/>
          <w:bCs/>
          <w:kern w:val="36"/>
          <w:lang w:eastAsia="en-GB"/>
          <w14:ligatures w14:val="none"/>
        </w:rPr>
      </w:pPr>
      <w:r w:rsidRPr="00E66B32">
        <w:rPr>
          <w:rFonts w:eastAsia="Times New Roman" w:cs="Arial"/>
          <w:b/>
          <w:bCs/>
          <w:kern w:val="36"/>
          <w:lang w:eastAsia="en-GB"/>
          <w14:ligatures w14:val="none"/>
        </w:rPr>
        <w:t>Strategic Pillar 2: High-Quality Support</w:t>
      </w:r>
    </w:p>
    <w:p w14:paraId="21204283" w14:textId="53B0CA06" w:rsidR="00533F14" w:rsidRPr="00E66B32" w:rsidRDefault="00533F14" w:rsidP="00533F14">
      <w:pPr>
        <w:spacing w:before="100" w:beforeAutospacing="1" w:after="100" w:afterAutospacing="1" w:line="300" w:lineRule="atLeast"/>
        <w:outlineLvl w:val="1"/>
        <w:rPr>
          <w:rFonts w:eastAsia="Times New Roman" w:cs="Arial"/>
          <w:b/>
          <w:bCs/>
          <w:kern w:val="0"/>
          <w:lang w:eastAsia="en-GB"/>
          <w14:ligatures w14:val="none"/>
        </w:rPr>
      </w:pPr>
      <w:r w:rsidRPr="00E66B32">
        <w:rPr>
          <w:rFonts w:eastAsia="Times New Roman" w:cs="Arial"/>
          <w:b/>
          <w:bCs/>
          <w:kern w:val="0"/>
          <w:lang w:eastAsia="en-GB"/>
          <w14:ligatures w14:val="none"/>
        </w:rPr>
        <w:t>Area of focus 2.1: Workforce Skills</w:t>
      </w:r>
    </w:p>
    <w:p w14:paraId="6DA45030" w14:textId="77777777" w:rsidR="00533F14" w:rsidRPr="00E66B32" w:rsidRDefault="00533F14" w:rsidP="00533F14">
      <w:pPr>
        <w:spacing w:before="100" w:beforeAutospacing="1" w:after="100" w:afterAutospacing="1" w:line="300" w:lineRule="atLeast"/>
        <w:outlineLvl w:val="2"/>
        <w:rPr>
          <w:rFonts w:eastAsia="Times New Roman" w:cs="Arial"/>
          <w:b/>
          <w:bCs/>
          <w:kern w:val="0"/>
          <w:lang w:eastAsia="en-GB"/>
          <w14:ligatures w14:val="none"/>
        </w:rPr>
      </w:pPr>
      <w:r w:rsidRPr="00E66B32">
        <w:rPr>
          <w:rFonts w:eastAsia="Times New Roman" w:cs="Arial"/>
          <w:b/>
          <w:bCs/>
          <w:kern w:val="0"/>
          <w:lang w:eastAsia="en-GB"/>
          <w14:ligatures w14:val="none"/>
        </w:rPr>
        <w:t>Year 1</w:t>
      </w:r>
    </w:p>
    <w:p w14:paraId="53A52EE8" w14:textId="77777777" w:rsidR="00533F14" w:rsidRPr="00E66B32" w:rsidRDefault="00533F14" w:rsidP="00533F14">
      <w:pPr>
        <w:numPr>
          <w:ilvl w:val="0"/>
          <w:numId w:val="34"/>
        </w:numPr>
        <w:spacing w:before="100" w:beforeAutospacing="1" w:after="100" w:afterAutospacing="1" w:line="300" w:lineRule="atLeast"/>
        <w:rPr>
          <w:rFonts w:eastAsia="Times New Roman" w:cs="Arial"/>
          <w:kern w:val="0"/>
          <w:lang w:eastAsia="en-GB"/>
          <w14:ligatures w14:val="none"/>
        </w:rPr>
      </w:pPr>
      <w:r w:rsidRPr="00E66B32">
        <w:rPr>
          <w:rFonts w:eastAsia="Times New Roman" w:cs="Arial"/>
          <w:kern w:val="0"/>
          <w:lang w:eastAsia="en-GB"/>
          <w14:ligatures w14:val="none"/>
        </w:rPr>
        <w:t>Review staff skills</w:t>
      </w:r>
    </w:p>
    <w:p w14:paraId="030562A9" w14:textId="77777777" w:rsidR="00533F14" w:rsidRPr="00E66B32" w:rsidRDefault="00533F14" w:rsidP="00533F14">
      <w:pPr>
        <w:numPr>
          <w:ilvl w:val="0"/>
          <w:numId w:val="34"/>
        </w:numPr>
        <w:spacing w:before="100" w:beforeAutospacing="1" w:after="100" w:afterAutospacing="1" w:line="300" w:lineRule="atLeast"/>
        <w:rPr>
          <w:rFonts w:eastAsia="Times New Roman" w:cs="Arial"/>
          <w:kern w:val="0"/>
          <w:lang w:eastAsia="en-GB"/>
          <w14:ligatures w14:val="none"/>
        </w:rPr>
      </w:pPr>
      <w:r w:rsidRPr="00E66B32">
        <w:rPr>
          <w:rFonts w:eastAsia="Times New Roman" w:cs="Arial"/>
          <w:kern w:val="0"/>
          <w:lang w:eastAsia="en-GB"/>
          <w14:ligatures w14:val="none"/>
        </w:rPr>
        <w:t>Improve recruitment and retention</w:t>
      </w:r>
    </w:p>
    <w:p w14:paraId="00A6A1D9" w14:textId="77777777" w:rsidR="00533F14" w:rsidRPr="00E66B32" w:rsidRDefault="00533F14" w:rsidP="00533F14">
      <w:pPr>
        <w:numPr>
          <w:ilvl w:val="0"/>
          <w:numId w:val="34"/>
        </w:numPr>
        <w:spacing w:before="100" w:beforeAutospacing="1" w:after="100" w:afterAutospacing="1" w:line="300" w:lineRule="atLeast"/>
        <w:rPr>
          <w:rFonts w:eastAsia="Times New Roman" w:cs="Arial"/>
          <w:kern w:val="0"/>
          <w:lang w:eastAsia="en-GB"/>
          <w14:ligatures w14:val="none"/>
        </w:rPr>
      </w:pPr>
      <w:r w:rsidRPr="00E66B32">
        <w:rPr>
          <w:rFonts w:eastAsia="Times New Roman" w:cs="Arial"/>
          <w:kern w:val="0"/>
          <w:lang w:eastAsia="en-GB"/>
          <w14:ligatures w14:val="none"/>
        </w:rPr>
        <w:t>Encourage teamwork</w:t>
      </w:r>
    </w:p>
    <w:p w14:paraId="139BBB02" w14:textId="77777777" w:rsidR="00533F14" w:rsidRPr="00E66B32" w:rsidRDefault="00533F14" w:rsidP="00533F14">
      <w:pPr>
        <w:spacing w:before="100" w:beforeAutospacing="1" w:after="100" w:afterAutospacing="1" w:line="300" w:lineRule="atLeast"/>
        <w:outlineLvl w:val="2"/>
        <w:rPr>
          <w:rFonts w:eastAsia="Times New Roman" w:cs="Arial"/>
          <w:b/>
          <w:bCs/>
          <w:kern w:val="0"/>
          <w:lang w:eastAsia="en-GB"/>
          <w14:ligatures w14:val="none"/>
        </w:rPr>
      </w:pPr>
      <w:r w:rsidRPr="00E66B32">
        <w:rPr>
          <w:rFonts w:eastAsia="Times New Roman" w:cs="Arial"/>
          <w:b/>
          <w:bCs/>
          <w:kern w:val="0"/>
          <w:lang w:eastAsia="en-GB"/>
          <w14:ligatures w14:val="none"/>
        </w:rPr>
        <w:t>Year 2</w:t>
      </w:r>
    </w:p>
    <w:p w14:paraId="5861F68A" w14:textId="77777777" w:rsidR="00533F14" w:rsidRPr="00E66B32" w:rsidRDefault="00533F14" w:rsidP="00533F14">
      <w:pPr>
        <w:numPr>
          <w:ilvl w:val="0"/>
          <w:numId w:val="35"/>
        </w:numPr>
        <w:spacing w:before="100" w:beforeAutospacing="1" w:after="100" w:afterAutospacing="1" w:line="300" w:lineRule="atLeast"/>
        <w:rPr>
          <w:rFonts w:eastAsia="Times New Roman" w:cs="Arial"/>
          <w:kern w:val="0"/>
          <w:lang w:eastAsia="en-GB"/>
          <w14:ligatures w14:val="none"/>
        </w:rPr>
      </w:pPr>
      <w:r w:rsidRPr="00E66B32">
        <w:rPr>
          <w:rFonts w:eastAsia="Times New Roman" w:cs="Arial"/>
          <w:kern w:val="0"/>
          <w:lang w:eastAsia="en-GB"/>
          <w14:ligatures w14:val="none"/>
        </w:rPr>
        <w:t>Develop training plans</w:t>
      </w:r>
    </w:p>
    <w:p w14:paraId="413BE966" w14:textId="77777777" w:rsidR="00533F14" w:rsidRPr="00E66B32" w:rsidRDefault="00533F14" w:rsidP="00533F14">
      <w:pPr>
        <w:numPr>
          <w:ilvl w:val="0"/>
          <w:numId w:val="35"/>
        </w:numPr>
        <w:spacing w:before="100" w:beforeAutospacing="1" w:after="100" w:afterAutospacing="1" w:line="300" w:lineRule="atLeast"/>
        <w:rPr>
          <w:rFonts w:eastAsia="Times New Roman" w:cs="Arial"/>
          <w:kern w:val="0"/>
          <w:lang w:eastAsia="en-GB"/>
          <w14:ligatures w14:val="none"/>
        </w:rPr>
      </w:pPr>
      <w:r w:rsidRPr="00E66B32">
        <w:rPr>
          <w:rFonts w:eastAsia="Times New Roman" w:cs="Arial"/>
          <w:kern w:val="0"/>
          <w:lang w:eastAsia="en-GB"/>
          <w14:ligatures w14:val="none"/>
        </w:rPr>
        <w:t>Monitor progress</w:t>
      </w:r>
    </w:p>
    <w:p w14:paraId="3275D53B" w14:textId="77777777" w:rsidR="00533F14" w:rsidRPr="00E66B32" w:rsidRDefault="00533F14" w:rsidP="00533F14">
      <w:pPr>
        <w:spacing w:before="100" w:beforeAutospacing="1" w:after="100" w:afterAutospacing="1" w:line="300" w:lineRule="atLeast"/>
        <w:outlineLvl w:val="2"/>
        <w:rPr>
          <w:rFonts w:eastAsia="Times New Roman" w:cs="Arial"/>
          <w:b/>
          <w:bCs/>
          <w:kern w:val="0"/>
          <w:lang w:eastAsia="en-GB"/>
          <w14:ligatures w14:val="none"/>
        </w:rPr>
      </w:pPr>
      <w:r w:rsidRPr="00E66B32">
        <w:rPr>
          <w:rFonts w:eastAsia="Times New Roman" w:cs="Arial"/>
          <w:b/>
          <w:bCs/>
          <w:kern w:val="0"/>
          <w:lang w:eastAsia="en-GB"/>
          <w14:ligatures w14:val="none"/>
        </w:rPr>
        <w:t>Year 3</w:t>
      </w:r>
    </w:p>
    <w:p w14:paraId="6D8216D7" w14:textId="77777777" w:rsidR="00533F14" w:rsidRPr="00E66B32" w:rsidRDefault="00533F14" w:rsidP="00533F14">
      <w:pPr>
        <w:numPr>
          <w:ilvl w:val="0"/>
          <w:numId w:val="36"/>
        </w:numPr>
        <w:spacing w:before="100" w:beforeAutospacing="1" w:after="100" w:afterAutospacing="1" w:line="300" w:lineRule="atLeast"/>
        <w:rPr>
          <w:rFonts w:eastAsia="Times New Roman" w:cs="Arial"/>
          <w:kern w:val="0"/>
          <w:lang w:eastAsia="en-GB"/>
          <w14:ligatures w14:val="none"/>
        </w:rPr>
      </w:pPr>
      <w:r w:rsidRPr="00E66B32">
        <w:rPr>
          <w:rFonts w:eastAsia="Times New Roman" w:cs="Arial"/>
          <w:kern w:val="0"/>
          <w:lang w:eastAsia="en-GB"/>
          <w14:ligatures w14:val="none"/>
        </w:rPr>
        <w:t>Create long-term workforce plan</w:t>
      </w:r>
    </w:p>
    <w:p w14:paraId="32B33137" w14:textId="77777777" w:rsidR="00533F14" w:rsidRPr="00E66B32" w:rsidRDefault="00533F14" w:rsidP="00533F14">
      <w:pPr>
        <w:spacing w:before="100" w:beforeAutospacing="1" w:after="100" w:afterAutospacing="1" w:line="300" w:lineRule="atLeast"/>
        <w:outlineLvl w:val="2"/>
        <w:rPr>
          <w:rFonts w:eastAsia="Times New Roman" w:cs="Arial"/>
          <w:b/>
          <w:bCs/>
          <w:kern w:val="0"/>
          <w:lang w:eastAsia="en-GB"/>
          <w14:ligatures w14:val="none"/>
        </w:rPr>
      </w:pPr>
      <w:r w:rsidRPr="00E66B32">
        <w:rPr>
          <w:rFonts w:eastAsia="Times New Roman" w:cs="Arial"/>
          <w:b/>
          <w:bCs/>
          <w:kern w:val="0"/>
          <w:lang w:eastAsia="en-GB"/>
          <w14:ligatures w14:val="none"/>
        </w:rPr>
        <w:t>Outcome</w:t>
      </w:r>
    </w:p>
    <w:p w14:paraId="1F73CF3E" w14:textId="4426EE67" w:rsidR="00533F14" w:rsidRPr="00E66B32" w:rsidRDefault="00533F14" w:rsidP="00533F14">
      <w:pPr>
        <w:numPr>
          <w:ilvl w:val="0"/>
          <w:numId w:val="37"/>
        </w:numPr>
        <w:spacing w:before="100" w:beforeAutospacing="1" w:after="100" w:afterAutospacing="1" w:line="300" w:lineRule="atLeast"/>
        <w:rPr>
          <w:rFonts w:eastAsia="Times New Roman" w:cs="Arial"/>
          <w:kern w:val="0"/>
          <w:lang w:eastAsia="en-GB"/>
          <w14:ligatures w14:val="none"/>
        </w:rPr>
      </w:pPr>
      <w:r w:rsidRPr="00E66B32">
        <w:rPr>
          <w:rFonts w:eastAsia="Times New Roman" w:cs="Arial"/>
          <w:kern w:val="0"/>
          <w:lang w:eastAsia="en-GB"/>
          <w14:ligatures w14:val="none"/>
        </w:rPr>
        <w:t xml:space="preserve">More children access high-quality care </w:t>
      </w:r>
    </w:p>
    <w:p w14:paraId="38E24335" w14:textId="270E4F38" w:rsidR="00533F14" w:rsidRPr="00E66B32" w:rsidRDefault="00533F14" w:rsidP="00533F14">
      <w:pPr>
        <w:spacing w:after="0" w:line="300" w:lineRule="atLeast"/>
        <w:rPr>
          <w:rFonts w:eastAsia="Times New Roman" w:cs="Arial"/>
          <w:kern w:val="0"/>
          <w:lang w:eastAsia="en-GB"/>
          <w14:ligatures w14:val="none"/>
        </w:rPr>
      </w:pPr>
    </w:p>
    <w:p w14:paraId="5B391F3F" w14:textId="38EE639E" w:rsidR="00533F14" w:rsidRPr="00E66B32" w:rsidRDefault="00533F14" w:rsidP="00533F14">
      <w:pPr>
        <w:spacing w:before="100" w:beforeAutospacing="1" w:after="100" w:afterAutospacing="1" w:line="300" w:lineRule="atLeast"/>
        <w:outlineLvl w:val="1"/>
        <w:rPr>
          <w:rFonts w:eastAsia="Times New Roman" w:cs="Arial"/>
          <w:b/>
          <w:bCs/>
          <w:kern w:val="0"/>
          <w:lang w:eastAsia="en-GB"/>
          <w14:ligatures w14:val="none"/>
        </w:rPr>
      </w:pPr>
      <w:r w:rsidRPr="00E66B32">
        <w:rPr>
          <w:rFonts w:eastAsia="Times New Roman" w:cs="Arial"/>
          <w:b/>
          <w:bCs/>
          <w:kern w:val="0"/>
          <w:lang w:eastAsia="en-GB"/>
          <w14:ligatures w14:val="none"/>
        </w:rPr>
        <w:t>Area of focus 2.2: Support While Waiting</w:t>
      </w:r>
    </w:p>
    <w:p w14:paraId="3970894E" w14:textId="77777777" w:rsidR="00533F14" w:rsidRPr="00E66B32" w:rsidRDefault="00533F14" w:rsidP="00533F14">
      <w:pPr>
        <w:spacing w:before="100" w:beforeAutospacing="1" w:after="100" w:afterAutospacing="1" w:line="300" w:lineRule="atLeast"/>
        <w:outlineLvl w:val="2"/>
        <w:rPr>
          <w:rFonts w:eastAsia="Times New Roman" w:cs="Arial"/>
          <w:b/>
          <w:bCs/>
          <w:kern w:val="0"/>
          <w:lang w:eastAsia="en-GB"/>
          <w14:ligatures w14:val="none"/>
        </w:rPr>
      </w:pPr>
      <w:r w:rsidRPr="00E66B32">
        <w:rPr>
          <w:rFonts w:eastAsia="Times New Roman" w:cs="Arial"/>
          <w:b/>
          <w:bCs/>
          <w:kern w:val="0"/>
          <w:lang w:eastAsia="en-GB"/>
          <w14:ligatures w14:val="none"/>
        </w:rPr>
        <w:t>Year 1</w:t>
      </w:r>
    </w:p>
    <w:p w14:paraId="2D5051E0" w14:textId="77777777" w:rsidR="00533F14" w:rsidRPr="00E66B32" w:rsidRDefault="00533F14" w:rsidP="00533F14">
      <w:pPr>
        <w:numPr>
          <w:ilvl w:val="0"/>
          <w:numId w:val="38"/>
        </w:numPr>
        <w:spacing w:before="100" w:beforeAutospacing="1" w:after="100" w:afterAutospacing="1" w:line="300" w:lineRule="atLeast"/>
        <w:rPr>
          <w:rFonts w:eastAsia="Times New Roman" w:cs="Arial"/>
          <w:kern w:val="0"/>
          <w:lang w:eastAsia="en-GB"/>
          <w14:ligatures w14:val="none"/>
        </w:rPr>
      </w:pPr>
      <w:r w:rsidRPr="00E66B32">
        <w:rPr>
          <w:rFonts w:eastAsia="Times New Roman" w:cs="Arial"/>
          <w:kern w:val="0"/>
          <w:lang w:eastAsia="en-GB"/>
          <w14:ligatures w14:val="none"/>
        </w:rPr>
        <w:t>Publish waiting times</w:t>
      </w:r>
    </w:p>
    <w:p w14:paraId="7D61BE5C" w14:textId="77777777" w:rsidR="00533F14" w:rsidRPr="00E66B32" w:rsidRDefault="00533F14" w:rsidP="00533F14">
      <w:pPr>
        <w:numPr>
          <w:ilvl w:val="0"/>
          <w:numId w:val="38"/>
        </w:numPr>
        <w:spacing w:before="100" w:beforeAutospacing="1" w:after="100" w:afterAutospacing="1" w:line="300" w:lineRule="atLeast"/>
        <w:rPr>
          <w:rFonts w:eastAsia="Times New Roman" w:cs="Arial"/>
          <w:kern w:val="0"/>
          <w:lang w:eastAsia="en-GB"/>
          <w14:ligatures w14:val="none"/>
        </w:rPr>
      </w:pPr>
      <w:r w:rsidRPr="00E66B32">
        <w:rPr>
          <w:rFonts w:eastAsia="Times New Roman" w:cs="Arial"/>
          <w:kern w:val="0"/>
          <w:lang w:eastAsia="en-GB"/>
          <w14:ligatures w14:val="none"/>
        </w:rPr>
        <w:t>Improve “waiting well” support</w:t>
      </w:r>
    </w:p>
    <w:p w14:paraId="29D0D445" w14:textId="77777777" w:rsidR="00533F14" w:rsidRPr="00E66B32" w:rsidRDefault="00533F14" w:rsidP="00533F14">
      <w:pPr>
        <w:numPr>
          <w:ilvl w:val="0"/>
          <w:numId w:val="38"/>
        </w:numPr>
        <w:spacing w:before="100" w:beforeAutospacing="1" w:after="100" w:afterAutospacing="1" w:line="300" w:lineRule="atLeast"/>
        <w:rPr>
          <w:rFonts w:eastAsia="Times New Roman" w:cs="Arial"/>
          <w:kern w:val="0"/>
          <w:lang w:eastAsia="en-GB"/>
          <w14:ligatures w14:val="none"/>
        </w:rPr>
      </w:pPr>
      <w:r w:rsidRPr="00E66B32">
        <w:rPr>
          <w:rFonts w:eastAsia="Times New Roman" w:cs="Arial"/>
          <w:kern w:val="0"/>
          <w:lang w:eastAsia="en-GB"/>
          <w14:ligatures w14:val="none"/>
        </w:rPr>
        <w:t>Train staff to support young people waiting</w:t>
      </w:r>
    </w:p>
    <w:p w14:paraId="4B6C36DA" w14:textId="77777777" w:rsidR="00533F14" w:rsidRPr="00E66B32" w:rsidRDefault="00533F14" w:rsidP="00533F14">
      <w:pPr>
        <w:numPr>
          <w:ilvl w:val="0"/>
          <w:numId w:val="38"/>
        </w:numPr>
        <w:spacing w:before="100" w:beforeAutospacing="1" w:after="100" w:afterAutospacing="1" w:line="300" w:lineRule="atLeast"/>
        <w:rPr>
          <w:rFonts w:eastAsia="Times New Roman" w:cs="Arial"/>
          <w:kern w:val="0"/>
          <w:lang w:eastAsia="en-GB"/>
          <w14:ligatures w14:val="none"/>
        </w:rPr>
      </w:pPr>
      <w:r w:rsidRPr="00E66B32">
        <w:rPr>
          <w:rFonts w:eastAsia="Times New Roman" w:cs="Arial"/>
          <w:kern w:val="0"/>
          <w:lang w:eastAsia="en-GB"/>
          <w14:ligatures w14:val="none"/>
        </w:rPr>
        <w:t xml:space="preserve">Improve </w:t>
      </w:r>
      <w:proofErr w:type="spellStart"/>
      <w:r w:rsidRPr="00E66B32">
        <w:rPr>
          <w:rFonts w:eastAsia="Times New Roman" w:cs="Arial"/>
          <w:kern w:val="0"/>
          <w:lang w:eastAsia="en-GB"/>
          <w14:ligatures w14:val="none"/>
        </w:rPr>
        <w:t>NottAlone</w:t>
      </w:r>
      <w:proofErr w:type="spellEnd"/>
      <w:r w:rsidRPr="00E66B32">
        <w:rPr>
          <w:rFonts w:eastAsia="Times New Roman" w:cs="Arial"/>
          <w:kern w:val="0"/>
          <w:lang w:eastAsia="en-GB"/>
          <w14:ligatures w14:val="none"/>
        </w:rPr>
        <w:t xml:space="preserve"> website</w:t>
      </w:r>
    </w:p>
    <w:p w14:paraId="11813698" w14:textId="77777777" w:rsidR="00533F14" w:rsidRPr="00E66B32" w:rsidRDefault="00533F14" w:rsidP="00533F14">
      <w:pPr>
        <w:spacing w:before="100" w:beforeAutospacing="1" w:after="100" w:afterAutospacing="1" w:line="300" w:lineRule="atLeast"/>
        <w:outlineLvl w:val="2"/>
        <w:rPr>
          <w:rFonts w:eastAsia="Times New Roman" w:cs="Arial"/>
          <w:b/>
          <w:bCs/>
          <w:kern w:val="0"/>
          <w:lang w:eastAsia="en-GB"/>
          <w14:ligatures w14:val="none"/>
        </w:rPr>
      </w:pPr>
      <w:r w:rsidRPr="00E66B32">
        <w:rPr>
          <w:rFonts w:eastAsia="Times New Roman" w:cs="Arial"/>
          <w:b/>
          <w:bCs/>
          <w:kern w:val="0"/>
          <w:lang w:eastAsia="en-GB"/>
          <w14:ligatures w14:val="none"/>
        </w:rPr>
        <w:lastRenderedPageBreak/>
        <w:t>Year 2</w:t>
      </w:r>
    </w:p>
    <w:p w14:paraId="25182030" w14:textId="77777777" w:rsidR="00533F14" w:rsidRPr="00E66B32" w:rsidRDefault="00533F14" w:rsidP="00533F14">
      <w:pPr>
        <w:numPr>
          <w:ilvl w:val="0"/>
          <w:numId w:val="39"/>
        </w:numPr>
        <w:spacing w:before="100" w:beforeAutospacing="1" w:after="100" w:afterAutospacing="1" w:line="300" w:lineRule="atLeast"/>
        <w:rPr>
          <w:rFonts w:eastAsia="Times New Roman" w:cs="Arial"/>
          <w:kern w:val="0"/>
          <w:lang w:eastAsia="en-GB"/>
          <w14:ligatures w14:val="none"/>
        </w:rPr>
      </w:pPr>
      <w:r w:rsidRPr="00E66B32">
        <w:rPr>
          <w:rFonts w:eastAsia="Times New Roman" w:cs="Arial"/>
          <w:kern w:val="0"/>
          <w:lang w:eastAsia="en-GB"/>
          <w14:ligatures w14:val="none"/>
        </w:rPr>
        <w:t>Align support across services</w:t>
      </w:r>
    </w:p>
    <w:p w14:paraId="2997A968" w14:textId="77777777" w:rsidR="00533F14" w:rsidRPr="00E66B32" w:rsidRDefault="00533F14" w:rsidP="00533F14">
      <w:pPr>
        <w:spacing w:before="100" w:beforeAutospacing="1" w:after="100" w:afterAutospacing="1" w:line="300" w:lineRule="atLeast"/>
        <w:outlineLvl w:val="2"/>
        <w:rPr>
          <w:rFonts w:eastAsia="Times New Roman" w:cs="Arial"/>
          <w:b/>
          <w:bCs/>
          <w:kern w:val="0"/>
          <w:lang w:eastAsia="en-GB"/>
          <w14:ligatures w14:val="none"/>
        </w:rPr>
      </w:pPr>
      <w:r w:rsidRPr="00E66B32">
        <w:rPr>
          <w:rFonts w:eastAsia="Times New Roman" w:cs="Arial"/>
          <w:b/>
          <w:bCs/>
          <w:kern w:val="0"/>
          <w:lang w:eastAsia="en-GB"/>
          <w14:ligatures w14:val="none"/>
        </w:rPr>
        <w:t>Year 3</w:t>
      </w:r>
    </w:p>
    <w:p w14:paraId="3A4AB7B3" w14:textId="77777777" w:rsidR="00533F14" w:rsidRPr="00E66B32" w:rsidRDefault="00533F14" w:rsidP="00533F14">
      <w:pPr>
        <w:numPr>
          <w:ilvl w:val="0"/>
          <w:numId w:val="40"/>
        </w:numPr>
        <w:spacing w:before="100" w:beforeAutospacing="1" w:after="100" w:afterAutospacing="1" w:line="300" w:lineRule="atLeast"/>
        <w:rPr>
          <w:rFonts w:eastAsia="Times New Roman" w:cs="Arial"/>
          <w:kern w:val="0"/>
          <w:lang w:eastAsia="en-GB"/>
          <w14:ligatures w14:val="none"/>
        </w:rPr>
      </w:pPr>
      <w:r w:rsidRPr="00E66B32">
        <w:rPr>
          <w:rFonts w:eastAsia="Times New Roman" w:cs="Arial"/>
          <w:kern w:val="0"/>
          <w:lang w:eastAsia="en-GB"/>
          <w14:ligatures w14:val="none"/>
        </w:rPr>
        <w:t>Review impact</w:t>
      </w:r>
    </w:p>
    <w:p w14:paraId="5F761B5A" w14:textId="77777777" w:rsidR="00533F14" w:rsidRPr="00E66B32" w:rsidRDefault="00533F14" w:rsidP="00533F14">
      <w:pPr>
        <w:spacing w:before="100" w:beforeAutospacing="1" w:after="100" w:afterAutospacing="1" w:line="300" w:lineRule="atLeast"/>
        <w:outlineLvl w:val="2"/>
        <w:rPr>
          <w:rFonts w:eastAsia="Times New Roman" w:cs="Arial"/>
          <w:b/>
          <w:bCs/>
          <w:kern w:val="0"/>
          <w:lang w:eastAsia="en-GB"/>
          <w14:ligatures w14:val="none"/>
        </w:rPr>
      </w:pPr>
      <w:r w:rsidRPr="00E66B32">
        <w:rPr>
          <w:rFonts w:eastAsia="Times New Roman" w:cs="Arial"/>
          <w:b/>
          <w:bCs/>
          <w:kern w:val="0"/>
          <w:lang w:eastAsia="en-GB"/>
          <w14:ligatures w14:val="none"/>
        </w:rPr>
        <w:t>Outcomes</w:t>
      </w:r>
    </w:p>
    <w:p w14:paraId="510436EB" w14:textId="77777777" w:rsidR="00533F14" w:rsidRPr="00E66B32" w:rsidRDefault="00533F14" w:rsidP="00533F14">
      <w:pPr>
        <w:numPr>
          <w:ilvl w:val="0"/>
          <w:numId w:val="41"/>
        </w:numPr>
        <w:spacing w:before="100" w:beforeAutospacing="1" w:after="100" w:afterAutospacing="1" w:line="300" w:lineRule="atLeast"/>
        <w:rPr>
          <w:rFonts w:eastAsia="Times New Roman" w:cs="Arial"/>
          <w:kern w:val="0"/>
          <w:lang w:eastAsia="en-GB"/>
          <w14:ligatures w14:val="none"/>
        </w:rPr>
      </w:pPr>
      <w:r w:rsidRPr="00E66B32">
        <w:rPr>
          <w:rFonts w:eastAsia="Times New Roman" w:cs="Arial"/>
          <w:kern w:val="0"/>
          <w:lang w:eastAsia="en-GB"/>
          <w14:ligatures w14:val="none"/>
        </w:rPr>
        <w:t>Better mental health</w:t>
      </w:r>
    </w:p>
    <w:p w14:paraId="29BBAC71" w14:textId="63F0C6FA" w:rsidR="00533F14" w:rsidRPr="00E66B32" w:rsidRDefault="00533F14" w:rsidP="00533F14">
      <w:pPr>
        <w:numPr>
          <w:ilvl w:val="0"/>
          <w:numId w:val="41"/>
        </w:numPr>
        <w:spacing w:before="100" w:beforeAutospacing="1" w:after="100" w:afterAutospacing="1" w:line="300" w:lineRule="atLeast"/>
        <w:rPr>
          <w:rFonts w:eastAsia="Times New Roman" w:cs="Arial"/>
          <w:kern w:val="0"/>
          <w:lang w:eastAsia="en-GB"/>
          <w14:ligatures w14:val="none"/>
        </w:rPr>
      </w:pPr>
      <w:r w:rsidRPr="00E66B32">
        <w:rPr>
          <w:rFonts w:eastAsia="Times New Roman" w:cs="Arial"/>
          <w:kern w:val="0"/>
          <w:lang w:eastAsia="en-GB"/>
          <w14:ligatures w14:val="none"/>
        </w:rPr>
        <w:t xml:space="preserve">Fewer crisis situations.pdf) </w:t>
      </w:r>
    </w:p>
    <w:p w14:paraId="1FD32114" w14:textId="1FC333F3" w:rsidR="00533F14" w:rsidRPr="00E66B32" w:rsidRDefault="00533F14" w:rsidP="00533F14">
      <w:pPr>
        <w:spacing w:after="0" w:line="300" w:lineRule="atLeast"/>
        <w:rPr>
          <w:rFonts w:eastAsia="Times New Roman" w:cs="Arial"/>
          <w:kern w:val="0"/>
          <w:lang w:eastAsia="en-GB"/>
          <w14:ligatures w14:val="none"/>
        </w:rPr>
      </w:pPr>
    </w:p>
    <w:p w14:paraId="01A8AE52" w14:textId="7AE4D36F" w:rsidR="00533F14" w:rsidRPr="00E66B32" w:rsidRDefault="00533F14" w:rsidP="00533F14">
      <w:pPr>
        <w:spacing w:before="100" w:beforeAutospacing="1" w:after="100" w:afterAutospacing="1" w:line="300" w:lineRule="atLeast"/>
        <w:outlineLvl w:val="1"/>
        <w:rPr>
          <w:rFonts w:eastAsia="Times New Roman" w:cs="Arial"/>
          <w:b/>
          <w:bCs/>
          <w:kern w:val="0"/>
          <w:lang w:eastAsia="en-GB"/>
          <w14:ligatures w14:val="none"/>
        </w:rPr>
      </w:pPr>
      <w:r w:rsidRPr="00E66B32">
        <w:rPr>
          <w:rFonts w:eastAsia="Times New Roman" w:cs="Arial"/>
          <w:b/>
          <w:bCs/>
          <w:kern w:val="0"/>
          <w:lang w:eastAsia="en-GB"/>
          <w14:ligatures w14:val="none"/>
        </w:rPr>
        <w:t>Area of focus 2.3: Needs-Based Care</w:t>
      </w:r>
    </w:p>
    <w:p w14:paraId="3F344027" w14:textId="77777777" w:rsidR="00533F14" w:rsidRPr="00E66B32" w:rsidRDefault="00533F14" w:rsidP="00533F14">
      <w:pPr>
        <w:spacing w:before="100" w:beforeAutospacing="1" w:after="100" w:afterAutospacing="1" w:line="300" w:lineRule="atLeast"/>
        <w:outlineLvl w:val="2"/>
        <w:rPr>
          <w:rFonts w:eastAsia="Times New Roman" w:cs="Arial"/>
          <w:b/>
          <w:bCs/>
          <w:kern w:val="0"/>
          <w:lang w:eastAsia="en-GB"/>
          <w14:ligatures w14:val="none"/>
        </w:rPr>
      </w:pPr>
      <w:r w:rsidRPr="00E66B32">
        <w:rPr>
          <w:rFonts w:eastAsia="Times New Roman" w:cs="Arial"/>
          <w:b/>
          <w:bCs/>
          <w:kern w:val="0"/>
          <w:lang w:eastAsia="en-GB"/>
          <w14:ligatures w14:val="none"/>
        </w:rPr>
        <w:t>Year 1</w:t>
      </w:r>
    </w:p>
    <w:p w14:paraId="528DF322" w14:textId="77777777" w:rsidR="00533F14" w:rsidRPr="00E66B32" w:rsidRDefault="00533F14" w:rsidP="00533F14">
      <w:pPr>
        <w:numPr>
          <w:ilvl w:val="0"/>
          <w:numId w:val="42"/>
        </w:numPr>
        <w:spacing w:before="100" w:beforeAutospacing="1" w:after="100" w:afterAutospacing="1" w:line="300" w:lineRule="atLeast"/>
        <w:rPr>
          <w:rFonts w:eastAsia="Times New Roman" w:cs="Arial"/>
          <w:kern w:val="0"/>
          <w:lang w:eastAsia="en-GB"/>
          <w14:ligatures w14:val="none"/>
        </w:rPr>
      </w:pPr>
      <w:r w:rsidRPr="00E66B32">
        <w:rPr>
          <w:rFonts w:eastAsia="Times New Roman" w:cs="Arial"/>
          <w:kern w:val="0"/>
          <w:lang w:eastAsia="en-GB"/>
          <w14:ligatures w14:val="none"/>
        </w:rPr>
        <w:t>Develop support for complex needs</w:t>
      </w:r>
    </w:p>
    <w:p w14:paraId="2AB531ED" w14:textId="77777777" w:rsidR="00533F14" w:rsidRPr="00E66B32" w:rsidRDefault="00533F14" w:rsidP="00533F14">
      <w:pPr>
        <w:numPr>
          <w:ilvl w:val="0"/>
          <w:numId w:val="42"/>
        </w:numPr>
        <w:spacing w:before="100" w:beforeAutospacing="1" w:after="100" w:afterAutospacing="1" w:line="300" w:lineRule="atLeast"/>
        <w:rPr>
          <w:rFonts w:eastAsia="Times New Roman" w:cs="Arial"/>
          <w:kern w:val="0"/>
          <w:lang w:eastAsia="en-GB"/>
          <w14:ligatures w14:val="none"/>
        </w:rPr>
      </w:pPr>
      <w:r w:rsidRPr="00E66B32">
        <w:rPr>
          <w:rFonts w:eastAsia="Times New Roman" w:cs="Arial"/>
          <w:kern w:val="0"/>
          <w:lang w:eastAsia="en-GB"/>
          <w14:ligatures w14:val="none"/>
        </w:rPr>
        <w:t>Expand school mental health teams (MHSTs)</w:t>
      </w:r>
    </w:p>
    <w:p w14:paraId="04490B05" w14:textId="77777777" w:rsidR="00533F14" w:rsidRPr="00E66B32" w:rsidRDefault="00533F14" w:rsidP="00533F14">
      <w:pPr>
        <w:numPr>
          <w:ilvl w:val="0"/>
          <w:numId w:val="42"/>
        </w:numPr>
        <w:spacing w:before="100" w:beforeAutospacing="1" w:after="100" w:afterAutospacing="1" w:line="300" w:lineRule="atLeast"/>
        <w:rPr>
          <w:rFonts w:eastAsia="Times New Roman" w:cs="Arial"/>
          <w:kern w:val="0"/>
          <w:lang w:eastAsia="en-GB"/>
          <w14:ligatures w14:val="none"/>
        </w:rPr>
      </w:pPr>
      <w:r w:rsidRPr="00E66B32">
        <w:rPr>
          <w:rFonts w:eastAsia="Times New Roman" w:cs="Arial"/>
          <w:kern w:val="0"/>
          <w:lang w:eastAsia="en-GB"/>
          <w14:ligatures w14:val="none"/>
        </w:rPr>
        <w:t>Improve support for looked-after children</w:t>
      </w:r>
    </w:p>
    <w:p w14:paraId="013881F5" w14:textId="77777777" w:rsidR="00533F14" w:rsidRPr="00E66B32" w:rsidRDefault="00533F14" w:rsidP="00533F14">
      <w:pPr>
        <w:spacing w:before="100" w:beforeAutospacing="1" w:after="100" w:afterAutospacing="1" w:line="300" w:lineRule="atLeast"/>
        <w:outlineLvl w:val="2"/>
        <w:rPr>
          <w:rFonts w:eastAsia="Times New Roman" w:cs="Arial"/>
          <w:b/>
          <w:bCs/>
          <w:kern w:val="0"/>
          <w:lang w:eastAsia="en-GB"/>
          <w14:ligatures w14:val="none"/>
        </w:rPr>
      </w:pPr>
      <w:r w:rsidRPr="00E66B32">
        <w:rPr>
          <w:rFonts w:eastAsia="Times New Roman" w:cs="Arial"/>
          <w:b/>
          <w:bCs/>
          <w:kern w:val="0"/>
          <w:lang w:eastAsia="en-GB"/>
          <w14:ligatures w14:val="none"/>
        </w:rPr>
        <w:t>Year 2</w:t>
      </w:r>
    </w:p>
    <w:p w14:paraId="6FDE3DE3" w14:textId="77777777" w:rsidR="00533F14" w:rsidRPr="00E66B32" w:rsidRDefault="00533F14" w:rsidP="00533F14">
      <w:pPr>
        <w:numPr>
          <w:ilvl w:val="0"/>
          <w:numId w:val="43"/>
        </w:numPr>
        <w:spacing w:before="100" w:beforeAutospacing="1" w:after="100" w:afterAutospacing="1" w:line="300" w:lineRule="atLeast"/>
        <w:rPr>
          <w:rFonts w:eastAsia="Times New Roman" w:cs="Arial"/>
          <w:kern w:val="0"/>
          <w:lang w:eastAsia="en-GB"/>
          <w14:ligatures w14:val="none"/>
        </w:rPr>
      </w:pPr>
      <w:r w:rsidRPr="00E66B32">
        <w:rPr>
          <w:rFonts w:eastAsia="Times New Roman" w:cs="Arial"/>
          <w:kern w:val="0"/>
          <w:lang w:eastAsia="en-GB"/>
          <w14:ligatures w14:val="none"/>
        </w:rPr>
        <w:t>Improve support for neurodiverse young people</w:t>
      </w:r>
    </w:p>
    <w:p w14:paraId="3BF91BE9" w14:textId="77777777" w:rsidR="00533F14" w:rsidRPr="00E66B32" w:rsidRDefault="00533F14" w:rsidP="00533F14">
      <w:pPr>
        <w:numPr>
          <w:ilvl w:val="0"/>
          <w:numId w:val="43"/>
        </w:numPr>
        <w:spacing w:before="100" w:beforeAutospacing="1" w:after="100" w:afterAutospacing="1" w:line="300" w:lineRule="atLeast"/>
        <w:rPr>
          <w:rFonts w:eastAsia="Times New Roman" w:cs="Arial"/>
          <w:kern w:val="0"/>
          <w:lang w:eastAsia="en-GB"/>
          <w14:ligatures w14:val="none"/>
        </w:rPr>
      </w:pPr>
      <w:r w:rsidRPr="00E66B32">
        <w:rPr>
          <w:rFonts w:eastAsia="Times New Roman" w:cs="Arial"/>
          <w:kern w:val="0"/>
          <w:lang w:eastAsia="en-GB"/>
          <w14:ligatures w14:val="none"/>
        </w:rPr>
        <w:t>Create shared outcomes framework</w:t>
      </w:r>
    </w:p>
    <w:p w14:paraId="5EB094FB" w14:textId="77777777" w:rsidR="00533F14" w:rsidRPr="00E66B32" w:rsidRDefault="00533F14" w:rsidP="00533F14">
      <w:pPr>
        <w:spacing w:before="100" w:beforeAutospacing="1" w:after="100" w:afterAutospacing="1" w:line="300" w:lineRule="atLeast"/>
        <w:outlineLvl w:val="2"/>
        <w:rPr>
          <w:rFonts w:eastAsia="Times New Roman" w:cs="Arial"/>
          <w:b/>
          <w:bCs/>
          <w:kern w:val="0"/>
          <w:lang w:eastAsia="en-GB"/>
          <w14:ligatures w14:val="none"/>
        </w:rPr>
      </w:pPr>
      <w:r w:rsidRPr="00E66B32">
        <w:rPr>
          <w:rFonts w:eastAsia="Times New Roman" w:cs="Arial"/>
          <w:b/>
          <w:bCs/>
          <w:kern w:val="0"/>
          <w:lang w:eastAsia="en-GB"/>
          <w14:ligatures w14:val="none"/>
        </w:rPr>
        <w:t>Year 3</w:t>
      </w:r>
    </w:p>
    <w:p w14:paraId="37504B22" w14:textId="77777777" w:rsidR="00533F14" w:rsidRPr="00E66B32" w:rsidRDefault="00533F14" w:rsidP="00533F14">
      <w:pPr>
        <w:numPr>
          <w:ilvl w:val="0"/>
          <w:numId w:val="44"/>
        </w:numPr>
        <w:spacing w:before="100" w:beforeAutospacing="1" w:after="100" w:afterAutospacing="1" w:line="300" w:lineRule="atLeast"/>
        <w:rPr>
          <w:rFonts w:eastAsia="Times New Roman" w:cs="Arial"/>
          <w:kern w:val="0"/>
          <w:lang w:eastAsia="en-GB"/>
          <w14:ligatures w14:val="none"/>
        </w:rPr>
      </w:pPr>
      <w:r w:rsidRPr="00E66B32">
        <w:rPr>
          <w:rFonts w:eastAsia="Times New Roman" w:cs="Arial"/>
          <w:kern w:val="0"/>
          <w:lang w:eastAsia="en-GB"/>
          <w14:ligatures w14:val="none"/>
        </w:rPr>
        <w:t>Review progress</w:t>
      </w:r>
    </w:p>
    <w:p w14:paraId="1E5F2B0D" w14:textId="77777777" w:rsidR="00533F14" w:rsidRPr="00E66B32" w:rsidRDefault="00533F14" w:rsidP="00533F14">
      <w:pPr>
        <w:spacing w:before="100" w:beforeAutospacing="1" w:after="100" w:afterAutospacing="1" w:line="300" w:lineRule="atLeast"/>
        <w:outlineLvl w:val="2"/>
        <w:rPr>
          <w:rFonts w:eastAsia="Times New Roman" w:cs="Arial"/>
          <w:b/>
          <w:bCs/>
          <w:kern w:val="0"/>
          <w:lang w:eastAsia="en-GB"/>
          <w14:ligatures w14:val="none"/>
        </w:rPr>
      </w:pPr>
      <w:r w:rsidRPr="00E66B32">
        <w:rPr>
          <w:rFonts w:eastAsia="Times New Roman" w:cs="Arial"/>
          <w:b/>
          <w:bCs/>
          <w:kern w:val="0"/>
          <w:lang w:eastAsia="en-GB"/>
          <w14:ligatures w14:val="none"/>
        </w:rPr>
        <w:t>Outcomes</w:t>
      </w:r>
    </w:p>
    <w:p w14:paraId="44034114" w14:textId="77777777" w:rsidR="00533F14" w:rsidRPr="00E66B32" w:rsidRDefault="00533F14" w:rsidP="00533F14">
      <w:pPr>
        <w:numPr>
          <w:ilvl w:val="0"/>
          <w:numId w:val="45"/>
        </w:numPr>
        <w:spacing w:before="100" w:beforeAutospacing="1" w:after="100" w:afterAutospacing="1" w:line="300" w:lineRule="atLeast"/>
        <w:rPr>
          <w:rFonts w:eastAsia="Times New Roman" w:cs="Arial"/>
          <w:kern w:val="0"/>
          <w:lang w:eastAsia="en-GB"/>
          <w14:ligatures w14:val="none"/>
        </w:rPr>
      </w:pPr>
      <w:r w:rsidRPr="00E66B32">
        <w:rPr>
          <w:rFonts w:eastAsia="Times New Roman" w:cs="Arial"/>
          <w:kern w:val="0"/>
          <w:lang w:eastAsia="en-GB"/>
          <w14:ligatures w14:val="none"/>
        </w:rPr>
        <w:t>Fewer hospital admissions</w:t>
      </w:r>
    </w:p>
    <w:p w14:paraId="4BE46E50" w14:textId="77777777" w:rsidR="00533F14" w:rsidRPr="00E66B32" w:rsidRDefault="00533F14" w:rsidP="00533F14">
      <w:pPr>
        <w:numPr>
          <w:ilvl w:val="0"/>
          <w:numId w:val="45"/>
        </w:numPr>
        <w:spacing w:before="100" w:beforeAutospacing="1" w:after="100" w:afterAutospacing="1" w:line="300" w:lineRule="atLeast"/>
        <w:rPr>
          <w:rFonts w:eastAsia="Times New Roman" w:cs="Arial"/>
          <w:kern w:val="0"/>
          <w:lang w:eastAsia="en-GB"/>
          <w14:ligatures w14:val="none"/>
        </w:rPr>
      </w:pPr>
      <w:r w:rsidRPr="00E66B32">
        <w:rPr>
          <w:rFonts w:eastAsia="Times New Roman" w:cs="Arial"/>
          <w:kern w:val="0"/>
          <w:lang w:eastAsia="en-GB"/>
          <w14:ligatures w14:val="none"/>
        </w:rPr>
        <w:t>Earlier help</w:t>
      </w:r>
    </w:p>
    <w:p w14:paraId="1568C8EF" w14:textId="511EA595" w:rsidR="00533F14" w:rsidRPr="00E66B32" w:rsidRDefault="00533F14" w:rsidP="00533F14">
      <w:pPr>
        <w:numPr>
          <w:ilvl w:val="0"/>
          <w:numId w:val="45"/>
        </w:numPr>
        <w:spacing w:before="100" w:beforeAutospacing="1" w:after="100" w:afterAutospacing="1" w:line="300" w:lineRule="atLeast"/>
        <w:rPr>
          <w:rFonts w:eastAsia="Times New Roman" w:cs="Arial"/>
          <w:kern w:val="0"/>
          <w:lang w:eastAsia="en-GB"/>
          <w14:ligatures w14:val="none"/>
        </w:rPr>
      </w:pPr>
      <w:r w:rsidRPr="00E66B32">
        <w:rPr>
          <w:rFonts w:eastAsia="Times New Roman" w:cs="Arial"/>
          <w:kern w:val="0"/>
          <w:lang w:eastAsia="en-GB"/>
          <w14:ligatures w14:val="none"/>
        </w:rPr>
        <w:t xml:space="preserve">Reduced need for specialist services.pdf) </w:t>
      </w:r>
    </w:p>
    <w:p w14:paraId="6FF13271" w14:textId="36A41DF9" w:rsidR="00533F14" w:rsidRPr="00E66B32" w:rsidRDefault="00533F14" w:rsidP="00533F14">
      <w:pPr>
        <w:spacing w:after="0" w:line="300" w:lineRule="atLeast"/>
        <w:rPr>
          <w:rFonts w:eastAsia="Times New Roman" w:cs="Arial"/>
          <w:kern w:val="0"/>
          <w:lang w:eastAsia="en-GB"/>
          <w14:ligatures w14:val="none"/>
        </w:rPr>
      </w:pPr>
    </w:p>
    <w:p w14:paraId="13290D0B" w14:textId="77777777" w:rsidR="00533F14" w:rsidRPr="00E66B32" w:rsidRDefault="00533F14" w:rsidP="00533F14">
      <w:pPr>
        <w:spacing w:before="100" w:beforeAutospacing="1" w:after="100" w:afterAutospacing="1" w:line="300" w:lineRule="atLeast"/>
        <w:outlineLvl w:val="0"/>
        <w:rPr>
          <w:rFonts w:eastAsia="Times New Roman" w:cs="Arial"/>
          <w:b/>
          <w:bCs/>
          <w:kern w:val="36"/>
          <w:lang w:eastAsia="en-GB"/>
          <w14:ligatures w14:val="none"/>
        </w:rPr>
      </w:pPr>
      <w:r w:rsidRPr="00E66B32">
        <w:rPr>
          <w:rFonts w:eastAsia="Times New Roman" w:cs="Arial"/>
          <w:b/>
          <w:bCs/>
          <w:kern w:val="36"/>
          <w:lang w:eastAsia="en-GB"/>
          <w14:ligatures w14:val="none"/>
        </w:rPr>
        <w:t>Strategic Pillar 3: Access to Support</w:t>
      </w:r>
    </w:p>
    <w:p w14:paraId="28E6195E" w14:textId="6A74C72E" w:rsidR="00533F14" w:rsidRPr="00E66B32" w:rsidRDefault="00533F14" w:rsidP="00533F14">
      <w:pPr>
        <w:spacing w:before="100" w:beforeAutospacing="1" w:after="100" w:afterAutospacing="1" w:line="300" w:lineRule="atLeast"/>
        <w:outlineLvl w:val="1"/>
        <w:rPr>
          <w:rFonts w:eastAsia="Times New Roman" w:cs="Arial"/>
          <w:b/>
          <w:bCs/>
          <w:kern w:val="0"/>
          <w:lang w:eastAsia="en-GB"/>
          <w14:ligatures w14:val="none"/>
        </w:rPr>
      </w:pPr>
      <w:r w:rsidRPr="00E66B32">
        <w:rPr>
          <w:rFonts w:eastAsia="Times New Roman" w:cs="Arial"/>
          <w:b/>
          <w:bCs/>
          <w:kern w:val="0"/>
          <w:lang w:eastAsia="en-GB"/>
          <w14:ligatures w14:val="none"/>
        </w:rPr>
        <w:t>Area of focus 3.1: Supporting Parents</w:t>
      </w:r>
    </w:p>
    <w:p w14:paraId="1E67F1BC" w14:textId="77777777" w:rsidR="00533F14" w:rsidRPr="00E66B32" w:rsidRDefault="00533F14" w:rsidP="00533F14">
      <w:pPr>
        <w:spacing w:before="100" w:beforeAutospacing="1" w:after="100" w:afterAutospacing="1" w:line="300" w:lineRule="atLeast"/>
        <w:outlineLvl w:val="2"/>
        <w:rPr>
          <w:rFonts w:eastAsia="Times New Roman" w:cs="Arial"/>
          <w:b/>
          <w:bCs/>
          <w:kern w:val="0"/>
          <w:lang w:eastAsia="en-GB"/>
          <w14:ligatures w14:val="none"/>
        </w:rPr>
      </w:pPr>
      <w:r w:rsidRPr="00E66B32">
        <w:rPr>
          <w:rFonts w:eastAsia="Times New Roman" w:cs="Arial"/>
          <w:b/>
          <w:bCs/>
          <w:kern w:val="0"/>
          <w:lang w:eastAsia="en-GB"/>
          <w14:ligatures w14:val="none"/>
        </w:rPr>
        <w:t>Year 1</w:t>
      </w:r>
    </w:p>
    <w:p w14:paraId="14B170D2" w14:textId="77777777" w:rsidR="00533F14" w:rsidRPr="00E66B32" w:rsidRDefault="00533F14" w:rsidP="00533F14">
      <w:pPr>
        <w:numPr>
          <w:ilvl w:val="0"/>
          <w:numId w:val="46"/>
        </w:numPr>
        <w:spacing w:before="100" w:beforeAutospacing="1" w:after="100" w:afterAutospacing="1" w:line="300" w:lineRule="atLeast"/>
        <w:rPr>
          <w:rFonts w:eastAsia="Times New Roman" w:cs="Arial"/>
          <w:kern w:val="0"/>
          <w:lang w:eastAsia="en-GB"/>
          <w14:ligatures w14:val="none"/>
        </w:rPr>
      </w:pPr>
      <w:r w:rsidRPr="00E66B32">
        <w:rPr>
          <w:rFonts w:eastAsia="Times New Roman" w:cs="Arial"/>
          <w:kern w:val="0"/>
          <w:lang w:eastAsia="en-GB"/>
          <w14:ligatures w14:val="none"/>
        </w:rPr>
        <w:t>Create clear pathways to services</w:t>
      </w:r>
    </w:p>
    <w:p w14:paraId="7641F29D" w14:textId="77777777" w:rsidR="00533F14" w:rsidRPr="00E66B32" w:rsidRDefault="00533F14" w:rsidP="00533F14">
      <w:pPr>
        <w:numPr>
          <w:ilvl w:val="0"/>
          <w:numId w:val="46"/>
        </w:numPr>
        <w:spacing w:before="100" w:beforeAutospacing="1" w:after="100" w:afterAutospacing="1" w:line="300" w:lineRule="atLeast"/>
        <w:rPr>
          <w:rFonts w:eastAsia="Times New Roman" w:cs="Arial"/>
          <w:kern w:val="0"/>
          <w:lang w:eastAsia="en-GB"/>
          <w14:ligatures w14:val="none"/>
        </w:rPr>
      </w:pPr>
      <w:r w:rsidRPr="00E66B32">
        <w:rPr>
          <w:rFonts w:eastAsia="Times New Roman" w:cs="Arial"/>
          <w:kern w:val="0"/>
          <w:lang w:eastAsia="en-GB"/>
          <w14:ligatures w14:val="none"/>
        </w:rPr>
        <w:lastRenderedPageBreak/>
        <w:t>Provide parent support groups</w:t>
      </w:r>
    </w:p>
    <w:p w14:paraId="5B05786E" w14:textId="77777777" w:rsidR="00533F14" w:rsidRPr="00E66B32" w:rsidRDefault="00533F14" w:rsidP="00533F14">
      <w:pPr>
        <w:numPr>
          <w:ilvl w:val="0"/>
          <w:numId w:val="46"/>
        </w:numPr>
        <w:spacing w:before="100" w:beforeAutospacing="1" w:after="100" w:afterAutospacing="1" w:line="300" w:lineRule="atLeast"/>
        <w:rPr>
          <w:rFonts w:eastAsia="Times New Roman" w:cs="Arial"/>
          <w:kern w:val="0"/>
          <w:lang w:eastAsia="en-GB"/>
          <w14:ligatures w14:val="none"/>
        </w:rPr>
      </w:pPr>
      <w:r w:rsidRPr="00E66B32">
        <w:rPr>
          <w:rFonts w:eastAsia="Times New Roman" w:cs="Arial"/>
          <w:kern w:val="0"/>
          <w:lang w:eastAsia="en-GB"/>
          <w14:ligatures w14:val="none"/>
        </w:rPr>
        <w:t>Map available resources</w:t>
      </w:r>
    </w:p>
    <w:p w14:paraId="7BE9F67D" w14:textId="77777777" w:rsidR="00533F14" w:rsidRPr="00E66B32" w:rsidRDefault="00533F14" w:rsidP="00533F14">
      <w:pPr>
        <w:spacing w:before="100" w:beforeAutospacing="1" w:after="100" w:afterAutospacing="1" w:line="300" w:lineRule="atLeast"/>
        <w:outlineLvl w:val="2"/>
        <w:rPr>
          <w:rFonts w:eastAsia="Times New Roman" w:cs="Arial"/>
          <w:b/>
          <w:bCs/>
          <w:kern w:val="0"/>
          <w:lang w:eastAsia="en-GB"/>
          <w14:ligatures w14:val="none"/>
        </w:rPr>
      </w:pPr>
      <w:r w:rsidRPr="00E66B32">
        <w:rPr>
          <w:rFonts w:eastAsia="Times New Roman" w:cs="Arial"/>
          <w:b/>
          <w:bCs/>
          <w:kern w:val="0"/>
          <w:lang w:eastAsia="en-GB"/>
          <w14:ligatures w14:val="none"/>
        </w:rPr>
        <w:t>Year 2</w:t>
      </w:r>
    </w:p>
    <w:p w14:paraId="59A21424" w14:textId="77777777" w:rsidR="00533F14" w:rsidRPr="00E66B32" w:rsidRDefault="00533F14" w:rsidP="00533F14">
      <w:pPr>
        <w:numPr>
          <w:ilvl w:val="0"/>
          <w:numId w:val="47"/>
        </w:numPr>
        <w:spacing w:before="100" w:beforeAutospacing="1" w:after="100" w:afterAutospacing="1" w:line="300" w:lineRule="atLeast"/>
        <w:rPr>
          <w:rFonts w:eastAsia="Times New Roman" w:cs="Arial"/>
          <w:kern w:val="0"/>
          <w:lang w:eastAsia="en-GB"/>
          <w14:ligatures w14:val="none"/>
        </w:rPr>
      </w:pPr>
      <w:r w:rsidRPr="00E66B32">
        <w:rPr>
          <w:rFonts w:eastAsia="Times New Roman" w:cs="Arial"/>
          <w:kern w:val="0"/>
          <w:lang w:eastAsia="en-GB"/>
          <w14:ligatures w14:val="none"/>
        </w:rPr>
        <w:t>Provide guidance across all age groups</w:t>
      </w:r>
    </w:p>
    <w:p w14:paraId="39EB974C" w14:textId="77777777" w:rsidR="00533F14" w:rsidRPr="00E66B32" w:rsidRDefault="00533F14" w:rsidP="00533F14">
      <w:pPr>
        <w:numPr>
          <w:ilvl w:val="0"/>
          <w:numId w:val="47"/>
        </w:numPr>
        <w:spacing w:before="100" w:beforeAutospacing="1" w:after="100" w:afterAutospacing="1" w:line="300" w:lineRule="atLeast"/>
        <w:rPr>
          <w:rFonts w:eastAsia="Times New Roman" w:cs="Arial"/>
          <w:kern w:val="0"/>
          <w:lang w:eastAsia="en-GB"/>
          <w14:ligatures w14:val="none"/>
        </w:rPr>
      </w:pPr>
      <w:r w:rsidRPr="00E66B32">
        <w:rPr>
          <w:rFonts w:eastAsia="Times New Roman" w:cs="Arial"/>
          <w:kern w:val="0"/>
          <w:lang w:eastAsia="en-GB"/>
          <w14:ligatures w14:val="none"/>
        </w:rPr>
        <w:t>Develop peer support roles</w:t>
      </w:r>
    </w:p>
    <w:p w14:paraId="1E181FDE" w14:textId="77777777" w:rsidR="00533F14" w:rsidRPr="00E66B32" w:rsidRDefault="00533F14" w:rsidP="00533F14">
      <w:pPr>
        <w:spacing w:before="100" w:beforeAutospacing="1" w:after="100" w:afterAutospacing="1" w:line="300" w:lineRule="atLeast"/>
        <w:outlineLvl w:val="2"/>
        <w:rPr>
          <w:rFonts w:eastAsia="Times New Roman" w:cs="Arial"/>
          <w:b/>
          <w:bCs/>
          <w:kern w:val="0"/>
          <w:lang w:eastAsia="en-GB"/>
          <w14:ligatures w14:val="none"/>
        </w:rPr>
      </w:pPr>
      <w:r w:rsidRPr="00E66B32">
        <w:rPr>
          <w:rFonts w:eastAsia="Times New Roman" w:cs="Arial"/>
          <w:b/>
          <w:bCs/>
          <w:kern w:val="0"/>
          <w:lang w:eastAsia="en-GB"/>
          <w14:ligatures w14:val="none"/>
        </w:rPr>
        <w:t>Year 3</w:t>
      </w:r>
    </w:p>
    <w:p w14:paraId="1E8B58A6" w14:textId="77777777" w:rsidR="00533F14" w:rsidRPr="00E66B32" w:rsidRDefault="00533F14" w:rsidP="00533F14">
      <w:pPr>
        <w:numPr>
          <w:ilvl w:val="0"/>
          <w:numId w:val="48"/>
        </w:numPr>
        <w:spacing w:before="100" w:beforeAutospacing="1" w:after="100" w:afterAutospacing="1" w:line="300" w:lineRule="atLeast"/>
        <w:rPr>
          <w:rFonts w:eastAsia="Times New Roman" w:cs="Arial"/>
          <w:kern w:val="0"/>
          <w:lang w:eastAsia="en-GB"/>
          <w14:ligatures w14:val="none"/>
        </w:rPr>
      </w:pPr>
      <w:r w:rsidRPr="00E66B32">
        <w:rPr>
          <w:rFonts w:eastAsia="Times New Roman" w:cs="Arial"/>
          <w:kern w:val="0"/>
          <w:lang w:eastAsia="en-GB"/>
          <w14:ligatures w14:val="none"/>
        </w:rPr>
        <w:t>Review progress</w:t>
      </w:r>
    </w:p>
    <w:p w14:paraId="62D49957" w14:textId="77777777" w:rsidR="00533F14" w:rsidRPr="00E66B32" w:rsidRDefault="00533F14" w:rsidP="00533F14">
      <w:pPr>
        <w:spacing w:before="100" w:beforeAutospacing="1" w:after="100" w:afterAutospacing="1" w:line="300" w:lineRule="atLeast"/>
        <w:outlineLvl w:val="2"/>
        <w:rPr>
          <w:rFonts w:eastAsia="Times New Roman" w:cs="Arial"/>
          <w:b/>
          <w:bCs/>
          <w:kern w:val="0"/>
          <w:lang w:eastAsia="en-GB"/>
          <w14:ligatures w14:val="none"/>
        </w:rPr>
      </w:pPr>
      <w:r w:rsidRPr="00E66B32">
        <w:rPr>
          <w:rFonts w:eastAsia="Times New Roman" w:cs="Arial"/>
          <w:b/>
          <w:bCs/>
          <w:kern w:val="0"/>
          <w:lang w:eastAsia="en-GB"/>
          <w14:ligatures w14:val="none"/>
        </w:rPr>
        <w:t>Outcomes</w:t>
      </w:r>
    </w:p>
    <w:p w14:paraId="110B91EC" w14:textId="77777777" w:rsidR="00533F14" w:rsidRPr="00E66B32" w:rsidRDefault="00533F14" w:rsidP="00533F14">
      <w:pPr>
        <w:numPr>
          <w:ilvl w:val="0"/>
          <w:numId w:val="49"/>
        </w:numPr>
        <w:spacing w:before="100" w:beforeAutospacing="1" w:after="100" w:afterAutospacing="1" w:line="300" w:lineRule="atLeast"/>
        <w:rPr>
          <w:rFonts w:eastAsia="Times New Roman" w:cs="Arial"/>
          <w:kern w:val="0"/>
          <w:lang w:eastAsia="en-GB"/>
          <w14:ligatures w14:val="none"/>
        </w:rPr>
      </w:pPr>
      <w:r w:rsidRPr="00E66B32">
        <w:rPr>
          <w:rFonts w:eastAsia="Times New Roman" w:cs="Arial"/>
          <w:kern w:val="0"/>
          <w:lang w:eastAsia="en-GB"/>
          <w14:ligatures w14:val="none"/>
        </w:rPr>
        <w:t>More confident parents</w:t>
      </w:r>
    </w:p>
    <w:p w14:paraId="03E9D31E" w14:textId="77777777" w:rsidR="00533F14" w:rsidRPr="00E66B32" w:rsidRDefault="00533F14" w:rsidP="00533F14">
      <w:pPr>
        <w:numPr>
          <w:ilvl w:val="0"/>
          <w:numId w:val="49"/>
        </w:numPr>
        <w:spacing w:before="100" w:beforeAutospacing="1" w:after="100" w:afterAutospacing="1" w:line="300" w:lineRule="atLeast"/>
        <w:rPr>
          <w:rFonts w:eastAsia="Times New Roman" w:cs="Arial"/>
          <w:kern w:val="0"/>
          <w:lang w:eastAsia="en-GB"/>
          <w14:ligatures w14:val="none"/>
        </w:rPr>
      </w:pPr>
      <w:r w:rsidRPr="00E66B32">
        <w:rPr>
          <w:rFonts w:eastAsia="Times New Roman" w:cs="Arial"/>
          <w:kern w:val="0"/>
          <w:lang w:eastAsia="en-GB"/>
          <w14:ligatures w14:val="none"/>
        </w:rPr>
        <w:t>Earlier identification of issues</w:t>
      </w:r>
    </w:p>
    <w:p w14:paraId="20D02AC5" w14:textId="3B57E976" w:rsidR="00533F14" w:rsidRPr="00E66B32" w:rsidRDefault="00533F14" w:rsidP="00473F39">
      <w:pPr>
        <w:numPr>
          <w:ilvl w:val="0"/>
          <w:numId w:val="49"/>
        </w:numPr>
        <w:spacing w:before="100" w:beforeAutospacing="1" w:after="0" w:afterAutospacing="1" w:line="300" w:lineRule="atLeast"/>
        <w:rPr>
          <w:rFonts w:eastAsia="Times New Roman" w:cs="Arial"/>
          <w:kern w:val="0"/>
          <w:lang w:eastAsia="en-GB"/>
          <w14:ligatures w14:val="none"/>
        </w:rPr>
      </w:pPr>
      <w:r w:rsidRPr="00E66B32">
        <w:rPr>
          <w:rFonts w:eastAsia="Times New Roman" w:cs="Arial"/>
          <w:kern w:val="0"/>
          <w:lang w:eastAsia="en-GB"/>
          <w14:ligatures w14:val="none"/>
        </w:rPr>
        <w:t xml:space="preserve">Better school attendance.pdf) </w:t>
      </w:r>
    </w:p>
    <w:p w14:paraId="6D058B39" w14:textId="3F8351DD" w:rsidR="00533F14" w:rsidRPr="00E66B32" w:rsidRDefault="00533F14" w:rsidP="00533F14">
      <w:pPr>
        <w:spacing w:before="100" w:beforeAutospacing="1" w:after="100" w:afterAutospacing="1" w:line="300" w:lineRule="atLeast"/>
        <w:outlineLvl w:val="1"/>
        <w:rPr>
          <w:rFonts w:eastAsia="Times New Roman" w:cs="Arial"/>
          <w:b/>
          <w:bCs/>
          <w:kern w:val="0"/>
          <w:lang w:eastAsia="en-GB"/>
          <w14:ligatures w14:val="none"/>
        </w:rPr>
      </w:pPr>
      <w:r w:rsidRPr="00E66B32">
        <w:rPr>
          <w:rFonts w:eastAsia="Times New Roman" w:cs="Arial"/>
          <w:b/>
          <w:bCs/>
          <w:kern w:val="0"/>
          <w:lang w:eastAsia="en-GB"/>
          <w14:ligatures w14:val="none"/>
        </w:rPr>
        <w:t>Area of focus 3.2: Easier Access to Services</w:t>
      </w:r>
    </w:p>
    <w:p w14:paraId="08BB0ABD" w14:textId="77777777" w:rsidR="00533F14" w:rsidRPr="00E66B32" w:rsidRDefault="00533F14" w:rsidP="00533F14">
      <w:pPr>
        <w:spacing w:before="100" w:beforeAutospacing="1" w:after="100" w:afterAutospacing="1" w:line="300" w:lineRule="atLeast"/>
        <w:outlineLvl w:val="2"/>
        <w:rPr>
          <w:rFonts w:eastAsia="Times New Roman" w:cs="Arial"/>
          <w:b/>
          <w:bCs/>
          <w:kern w:val="0"/>
          <w:lang w:eastAsia="en-GB"/>
          <w14:ligatures w14:val="none"/>
        </w:rPr>
      </w:pPr>
      <w:r w:rsidRPr="00E66B32">
        <w:rPr>
          <w:rFonts w:eastAsia="Times New Roman" w:cs="Arial"/>
          <w:b/>
          <w:bCs/>
          <w:kern w:val="0"/>
          <w:lang w:eastAsia="en-GB"/>
          <w14:ligatures w14:val="none"/>
        </w:rPr>
        <w:t>Year 1</w:t>
      </w:r>
    </w:p>
    <w:p w14:paraId="0A97A00C" w14:textId="77777777" w:rsidR="00533F14" w:rsidRPr="00E66B32" w:rsidRDefault="00533F14" w:rsidP="00533F14">
      <w:pPr>
        <w:numPr>
          <w:ilvl w:val="0"/>
          <w:numId w:val="50"/>
        </w:numPr>
        <w:spacing w:before="100" w:beforeAutospacing="1" w:after="100" w:afterAutospacing="1" w:line="300" w:lineRule="atLeast"/>
        <w:rPr>
          <w:rFonts w:eastAsia="Times New Roman" w:cs="Arial"/>
          <w:kern w:val="0"/>
          <w:lang w:eastAsia="en-GB"/>
          <w14:ligatures w14:val="none"/>
        </w:rPr>
      </w:pPr>
      <w:r w:rsidRPr="00E66B32">
        <w:rPr>
          <w:rFonts w:eastAsia="Times New Roman" w:cs="Arial"/>
          <w:kern w:val="0"/>
          <w:lang w:eastAsia="en-GB"/>
          <w14:ligatures w14:val="none"/>
        </w:rPr>
        <w:t>Create shared access policy</w:t>
      </w:r>
    </w:p>
    <w:p w14:paraId="75E3A65A" w14:textId="77777777" w:rsidR="00533F14" w:rsidRPr="00E66B32" w:rsidRDefault="00533F14" w:rsidP="00533F14">
      <w:pPr>
        <w:numPr>
          <w:ilvl w:val="0"/>
          <w:numId w:val="50"/>
        </w:numPr>
        <w:spacing w:before="100" w:beforeAutospacing="1" w:after="100" w:afterAutospacing="1" w:line="300" w:lineRule="atLeast"/>
        <w:rPr>
          <w:rFonts w:eastAsia="Times New Roman" w:cs="Arial"/>
          <w:kern w:val="0"/>
          <w:lang w:eastAsia="en-GB"/>
          <w14:ligatures w14:val="none"/>
        </w:rPr>
      </w:pPr>
      <w:r w:rsidRPr="00E66B32">
        <w:rPr>
          <w:rFonts w:eastAsia="Times New Roman" w:cs="Arial"/>
          <w:kern w:val="0"/>
          <w:lang w:eastAsia="en-GB"/>
          <w14:ligatures w14:val="none"/>
        </w:rPr>
        <w:t>Review service opening times</w:t>
      </w:r>
    </w:p>
    <w:p w14:paraId="3971BB2A" w14:textId="77777777" w:rsidR="00533F14" w:rsidRPr="00E66B32" w:rsidRDefault="00533F14" w:rsidP="00533F14">
      <w:pPr>
        <w:numPr>
          <w:ilvl w:val="0"/>
          <w:numId w:val="50"/>
        </w:numPr>
        <w:spacing w:before="100" w:beforeAutospacing="1" w:after="100" w:afterAutospacing="1" w:line="300" w:lineRule="atLeast"/>
        <w:rPr>
          <w:rFonts w:eastAsia="Times New Roman" w:cs="Arial"/>
          <w:kern w:val="0"/>
          <w:lang w:eastAsia="en-GB"/>
          <w14:ligatures w14:val="none"/>
        </w:rPr>
      </w:pPr>
      <w:r w:rsidRPr="00E66B32">
        <w:rPr>
          <w:rFonts w:eastAsia="Times New Roman" w:cs="Arial"/>
          <w:kern w:val="0"/>
          <w:lang w:eastAsia="en-GB"/>
          <w14:ligatures w14:val="none"/>
        </w:rPr>
        <w:t>Improve digital information</w:t>
      </w:r>
    </w:p>
    <w:p w14:paraId="5B260675" w14:textId="77777777" w:rsidR="00533F14" w:rsidRPr="00E66B32" w:rsidRDefault="00533F14" w:rsidP="00533F14">
      <w:pPr>
        <w:spacing w:before="100" w:beforeAutospacing="1" w:after="100" w:afterAutospacing="1" w:line="300" w:lineRule="atLeast"/>
        <w:outlineLvl w:val="2"/>
        <w:rPr>
          <w:rFonts w:eastAsia="Times New Roman" w:cs="Arial"/>
          <w:b/>
          <w:bCs/>
          <w:kern w:val="0"/>
          <w:lang w:eastAsia="en-GB"/>
          <w14:ligatures w14:val="none"/>
        </w:rPr>
      </w:pPr>
      <w:r w:rsidRPr="00E66B32">
        <w:rPr>
          <w:rFonts w:eastAsia="Times New Roman" w:cs="Arial"/>
          <w:b/>
          <w:bCs/>
          <w:kern w:val="0"/>
          <w:lang w:eastAsia="en-GB"/>
          <w14:ligatures w14:val="none"/>
        </w:rPr>
        <w:t>Year 2</w:t>
      </w:r>
    </w:p>
    <w:p w14:paraId="5CD2AC4A" w14:textId="77777777" w:rsidR="00533F14" w:rsidRPr="00E66B32" w:rsidRDefault="00533F14" w:rsidP="00533F14">
      <w:pPr>
        <w:numPr>
          <w:ilvl w:val="0"/>
          <w:numId w:val="51"/>
        </w:numPr>
        <w:spacing w:before="100" w:beforeAutospacing="1" w:after="100" w:afterAutospacing="1" w:line="300" w:lineRule="atLeast"/>
        <w:rPr>
          <w:rFonts w:eastAsia="Times New Roman" w:cs="Arial"/>
          <w:kern w:val="0"/>
          <w:lang w:eastAsia="en-GB"/>
          <w14:ligatures w14:val="none"/>
        </w:rPr>
      </w:pPr>
      <w:r w:rsidRPr="00E66B32">
        <w:rPr>
          <w:rFonts w:eastAsia="Times New Roman" w:cs="Arial"/>
          <w:kern w:val="0"/>
          <w:lang w:eastAsia="en-GB"/>
          <w14:ligatures w14:val="none"/>
        </w:rPr>
        <w:t>Publish waiting times monthly</w:t>
      </w:r>
    </w:p>
    <w:p w14:paraId="19288168" w14:textId="77777777" w:rsidR="00533F14" w:rsidRPr="00E66B32" w:rsidRDefault="00533F14" w:rsidP="00533F14">
      <w:pPr>
        <w:numPr>
          <w:ilvl w:val="0"/>
          <w:numId w:val="51"/>
        </w:numPr>
        <w:spacing w:before="100" w:beforeAutospacing="1" w:after="100" w:afterAutospacing="1" w:line="300" w:lineRule="atLeast"/>
        <w:rPr>
          <w:rFonts w:eastAsia="Times New Roman" w:cs="Arial"/>
          <w:kern w:val="0"/>
          <w:lang w:eastAsia="en-GB"/>
          <w14:ligatures w14:val="none"/>
        </w:rPr>
      </w:pPr>
      <w:r w:rsidRPr="00E66B32">
        <w:rPr>
          <w:rFonts w:eastAsia="Times New Roman" w:cs="Arial"/>
          <w:kern w:val="0"/>
          <w:lang w:eastAsia="en-GB"/>
          <w14:ligatures w14:val="none"/>
        </w:rPr>
        <w:t>Improve transitions to adult services</w:t>
      </w:r>
    </w:p>
    <w:p w14:paraId="41F9232F" w14:textId="77777777" w:rsidR="00533F14" w:rsidRPr="00E66B32" w:rsidRDefault="00533F14" w:rsidP="00533F14">
      <w:pPr>
        <w:spacing w:before="100" w:beforeAutospacing="1" w:after="100" w:afterAutospacing="1" w:line="300" w:lineRule="atLeast"/>
        <w:outlineLvl w:val="2"/>
        <w:rPr>
          <w:rFonts w:eastAsia="Times New Roman" w:cs="Arial"/>
          <w:b/>
          <w:bCs/>
          <w:kern w:val="0"/>
          <w:lang w:eastAsia="en-GB"/>
          <w14:ligatures w14:val="none"/>
        </w:rPr>
      </w:pPr>
      <w:r w:rsidRPr="00E66B32">
        <w:rPr>
          <w:rFonts w:eastAsia="Times New Roman" w:cs="Arial"/>
          <w:b/>
          <w:bCs/>
          <w:kern w:val="0"/>
          <w:lang w:eastAsia="en-GB"/>
          <w14:ligatures w14:val="none"/>
        </w:rPr>
        <w:t>Year 3</w:t>
      </w:r>
    </w:p>
    <w:p w14:paraId="0DC7A8F4" w14:textId="77777777" w:rsidR="00533F14" w:rsidRPr="00E66B32" w:rsidRDefault="00533F14" w:rsidP="00533F14">
      <w:pPr>
        <w:numPr>
          <w:ilvl w:val="0"/>
          <w:numId w:val="52"/>
        </w:numPr>
        <w:spacing w:before="100" w:beforeAutospacing="1" w:after="100" w:afterAutospacing="1" w:line="300" w:lineRule="atLeast"/>
        <w:rPr>
          <w:rFonts w:eastAsia="Times New Roman" w:cs="Arial"/>
          <w:kern w:val="0"/>
          <w:lang w:eastAsia="en-GB"/>
          <w14:ligatures w14:val="none"/>
        </w:rPr>
      </w:pPr>
      <w:r w:rsidRPr="00E66B32">
        <w:rPr>
          <w:rFonts w:eastAsia="Times New Roman" w:cs="Arial"/>
          <w:kern w:val="0"/>
          <w:lang w:eastAsia="en-GB"/>
          <w14:ligatures w14:val="none"/>
        </w:rPr>
        <w:t>Continue service rollout</w:t>
      </w:r>
    </w:p>
    <w:p w14:paraId="3FA95B2D" w14:textId="77777777" w:rsidR="00533F14" w:rsidRPr="00E66B32" w:rsidRDefault="00533F14" w:rsidP="00533F14">
      <w:pPr>
        <w:spacing w:before="100" w:beforeAutospacing="1" w:after="100" w:afterAutospacing="1" w:line="300" w:lineRule="atLeast"/>
        <w:outlineLvl w:val="2"/>
        <w:rPr>
          <w:rFonts w:eastAsia="Times New Roman" w:cs="Arial"/>
          <w:b/>
          <w:bCs/>
          <w:kern w:val="0"/>
          <w:lang w:eastAsia="en-GB"/>
          <w14:ligatures w14:val="none"/>
        </w:rPr>
      </w:pPr>
      <w:r w:rsidRPr="00E66B32">
        <w:rPr>
          <w:rFonts w:eastAsia="Times New Roman" w:cs="Arial"/>
          <w:b/>
          <w:bCs/>
          <w:kern w:val="0"/>
          <w:lang w:eastAsia="en-GB"/>
          <w14:ligatures w14:val="none"/>
        </w:rPr>
        <w:t>Outcomes</w:t>
      </w:r>
    </w:p>
    <w:p w14:paraId="5F1BB293" w14:textId="77777777" w:rsidR="00533F14" w:rsidRPr="00E66B32" w:rsidRDefault="00533F14" w:rsidP="00533F14">
      <w:pPr>
        <w:numPr>
          <w:ilvl w:val="0"/>
          <w:numId w:val="53"/>
        </w:numPr>
        <w:spacing w:before="100" w:beforeAutospacing="1" w:after="100" w:afterAutospacing="1" w:line="300" w:lineRule="atLeast"/>
        <w:rPr>
          <w:rFonts w:eastAsia="Times New Roman" w:cs="Arial"/>
          <w:kern w:val="0"/>
          <w:lang w:eastAsia="en-GB"/>
          <w14:ligatures w14:val="none"/>
        </w:rPr>
      </w:pPr>
      <w:r w:rsidRPr="00E66B32">
        <w:rPr>
          <w:rFonts w:eastAsia="Times New Roman" w:cs="Arial"/>
          <w:kern w:val="0"/>
          <w:lang w:eastAsia="en-GB"/>
          <w14:ligatures w14:val="none"/>
        </w:rPr>
        <w:t>Faster access to services</w:t>
      </w:r>
    </w:p>
    <w:p w14:paraId="449E9A74" w14:textId="3EF98253" w:rsidR="00533F14" w:rsidRPr="00E66B32" w:rsidRDefault="00533F14" w:rsidP="00533F14">
      <w:pPr>
        <w:numPr>
          <w:ilvl w:val="0"/>
          <w:numId w:val="53"/>
        </w:numPr>
        <w:spacing w:before="100" w:beforeAutospacing="1" w:after="100" w:afterAutospacing="1" w:line="300" w:lineRule="atLeast"/>
        <w:rPr>
          <w:rFonts w:eastAsia="Times New Roman" w:cs="Arial"/>
          <w:kern w:val="0"/>
          <w:lang w:eastAsia="en-GB"/>
          <w14:ligatures w14:val="none"/>
        </w:rPr>
      </w:pPr>
      <w:r w:rsidRPr="00E66B32">
        <w:rPr>
          <w:rFonts w:eastAsia="Times New Roman" w:cs="Arial"/>
          <w:kern w:val="0"/>
          <w:lang w:eastAsia="en-GB"/>
          <w14:ligatures w14:val="none"/>
        </w:rPr>
        <w:t xml:space="preserve">Better transition experiences.pdf) </w:t>
      </w:r>
    </w:p>
    <w:p w14:paraId="4E349E5C" w14:textId="7C949C0F" w:rsidR="00533F14" w:rsidRPr="00E66B32" w:rsidRDefault="00533F14" w:rsidP="00533F14">
      <w:pPr>
        <w:spacing w:before="100" w:beforeAutospacing="1" w:after="100" w:afterAutospacing="1" w:line="300" w:lineRule="atLeast"/>
        <w:outlineLvl w:val="1"/>
        <w:rPr>
          <w:rFonts w:eastAsia="Times New Roman" w:cs="Arial"/>
          <w:b/>
          <w:bCs/>
          <w:kern w:val="0"/>
          <w:lang w:eastAsia="en-GB"/>
          <w14:ligatures w14:val="none"/>
        </w:rPr>
      </w:pPr>
      <w:r w:rsidRPr="00E66B32">
        <w:rPr>
          <w:rFonts w:eastAsia="Times New Roman" w:cs="Arial"/>
          <w:b/>
          <w:bCs/>
          <w:kern w:val="0"/>
          <w:lang w:eastAsia="en-GB"/>
          <w14:ligatures w14:val="none"/>
        </w:rPr>
        <w:t>Area of focus 3.3: “No Wrong Door” Approach</w:t>
      </w:r>
    </w:p>
    <w:p w14:paraId="53ABFCF9" w14:textId="77777777" w:rsidR="00533F14" w:rsidRPr="00E66B32" w:rsidRDefault="00533F14" w:rsidP="00533F14">
      <w:pPr>
        <w:spacing w:before="100" w:beforeAutospacing="1" w:after="100" w:afterAutospacing="1" w:line="300" w:lineRule="atLeast"/>
        <w:outlineLvl w:val="2"/>
        <w:rPr>
          <w:rFonts w:eastAsia="Times New Roman" w:cs="Arial"/>
          <w:b/>
          <w:bCs/>
          <w:kern w:val="0"/>
          <w:lang w:eastAsia="en-GB"/>
          <w14:ligatures w14:val="none"/>
        </w:rPr>
      </w:pPr>
      <w:r w:rsidRPr="00E66B32">
        <w:rPr>
          <w:rFonts w:eastAsia="Times New Roman" w:cs="Arial"/>
          <w:b/>
          <w:bCs/>
          <w:kern w:val="0"/>
          <w:lang w:eastAsia="en-GB"/>
          <w14:ligatures w14:val="none"/>
        </w:rPr>
        <w:t>Year 1</w:t>
      </w:r>
    </w:p>
    <w:p w14:paraId="0814B63A" w14:textId="77777777" w:rsidR="00533F14" w:rsidRPr="00E66B32" w:rsidRDefault="00533F14" w:rsidP="00533F14">
      <w:pPr>
        <w:numPr>
          <w:ilvl w:val="0"/>
          <w:numId w:val="54"/>
        </w:numPr>
        <w:spacing w:before="100" w:beforeAutospacing="1" w:after="100" w:afterAutospacing="1" w:line="300" w:lineRule="atLeast"/>
        <w:rPr>
          <w:rFonts w:eastAsia="Times New Roman" w:cs="Arial"/>
          <w:kern w:val="0"/>
          <w:lang w:eastAsia="en-GB"/>
          <w14:ligatures w14:val="none"/>
        </w:rPr>
      </w:pPr>
      <w:r w:rsidRPr="00E66B32">
        <w:rPr>
          <w:rFonts w:eastAsia="Times New Roman" w:cs="Arial"/>
          <w:kern w:val="0"/>
          <w:lang w:eastAsia="en-GB"/>
          <w14:ligatures w14:val="none"/>
        </w:rPr>
        <w:t>Research best practice</w:t>
      </w:r>
    </w:p>
    <w:p w14:paraId="1D9F736A" w14:textId="77777777" w:rsidR="00533F14" w:rsidRPr="00E66B32" w:rsidRDefault="00533F14" w:rsidP="00533F14">
      <w:pPr>
        <w:numPr>
          <w:ilvl w:val="0"/>
          <w:numId w:val="54"/>
        </w:numPr>
        <w:spacing w:before="100" w:beforeAutospacing="1" w:after="100" w:afterAutospacing="1" w:line="300" w:lineRule="atLeast"/>
        <w:rPr>
          <w:rFonts w:eastAsia="Times New Roman" w:cs="Arial"/>
          <w:kern w:val="0"/>
          <w:lang w:eastAsia="en-GB"/>
          <w14:ligatures w14:val="none"/>
        </w:rPr>
      </w:pPr>
      <w:r w:rsidRPr="00E66B32">
        <w:rPr>
          <w:rFonts w:eastAsia="Times New Roman" w:cs="Arial"/>
          <w:kern w:val="0"/>
          <w:lang w:eastAsia="en-GB"/>
          <w14:ligatures w14:val="none"/>
        </w:rPr>
        <w:t>Improve signposting</w:t>
      </w:r>
    </w:p>
    <w:p w14:paraId="091B60A9" w14:textId="77777777" w:rsidR="00533F14" w:rsidRPr="00E66B32" w:rsidRDefault="00533F14" w:rsidP="00533F14">
      <w:pPr>
        <w:numPr>
          <w:ilvl w:val="0"/>
          <w:numId w:val="54"/>
        </w:numPr>
        <w:spacing w:before="100" w:beforeAutospacing="1" w:after="100" w:afterAutospacing="1" w:line="300" w:lineRule="atLeast"/>
        <w:rPr>
          <w:rFonts w:eastAsia="Times New Roman" w:cs="Arial"/>
          <w:kern w:val="0"/>
          <w:lang w:eastAsia="en-GB"/>
          <w14:ligatures w14:val="none"/>
        </w:rPr>
      </w:pPr>
      <w:r w:rsidRPr="00E66B32">
        <w:rPr>
          <w:rFonts w:eastAsia="Times New Roman" w:cs="Arial"/>
          <w:kern w:val="0"/>
          <w:lang w:eastAsia="en-GB"/>
          <w14:ligatures w14:val="none"/>
        </w:rPr>
        <w:t>Explore digital solutions</w:t>
      </w:r>
    </w:p>
    <w:p w14:paraId="7A57DAE1" w14:textId="77777777" w:rsidR="00533F14" w:rsidRPr="00E66B32" w:rsidRDefault="00533F14" w:rsidP="00533F14">
      <w:pPr>
        <w:spacing w:before="100" w:beforeAutospacing="1" w:after="100" w:afterAutospacing="1" w:line="300" w:lineRule="atLeast"/>
        <w:outlineLvl w:val="2"/>
        <w:rPr>
          <w:rFonts w:eastAsia="Times New Roman" w:cs="Arial"/>
          <w:b/>
          <w:bCs/>
          <w:kern w:val="0"/>
          <w:lang w:eastAsia="en-GB"/>
          <w14:ligatures w14:val="none"/>
        </w:rPr>
      </w:pPr>
      <w:r w:rsidRPr="00E66B32">
        <w:rPr>
          <w:rFonts w:eastAsia="Times New Roman" w:cs="Arial"/>
          <w:b/>
          <w:bCs/>
          <w:kern w:val="0"/>
          <w:lang w:eastAsia="en-GB"/>
          <w14:ligatures w14:val="none"/>
        </w:rPr>
        <w:lastRenderedPageBreak/>
        <w:t>Year 2</w:t>
      </w:r>
    </w:p>
    <w:p w14:paraId="1774DF61" w14:textId="77777777" w:rsidR="00533F14" w:rsidRPr="00E66B32" w:rsidRDefault="00533F14" w:rsidP="00533F14">
      <w:pPr>
        <w:numPr>
          <w:ilvl w:val="0"/>
          <w:numId w:val="55"/>
        </w:numPr>
        <w:spacing w:before="100" w:beforeAutospacing="1" w:after="100" w:afterAutospacing="1" w:line="300" w:lineRule="atLeast"/>
        <w:rPr>
          <w:rFonts w:eastAsia="Times New Roman" w:cs="Arial"/>
          <w:kern w:val="0"/>
          <w:lang w:eastAsia="en-GB"/>
          <w14:ligatures w14:val="none"/>
        </w:rPr>
      </w:pPr>
      <w:r w:rsidRPr="00E66B32">
        <w:rPr>
          <w:rFonts w:eastAsia="Times New Roman" w:cs="Arial"/>
          <w:kern w:val="0"/>
          <w:lang w:eastAsia="en-GB"/>
          <w14:ligatures w14:val="none"/>
        </w:rPr>
        <w:t>Create shared systems</w:t>
      </w:r>
    </w:p>
    <w:p w14:paraId="79AA469B" w14:textId="77777777" w:rsidR="00533F14" w:rsidRPr="00E66B32" w:rsidRDefault="00533F14" w:rsidP="00533F14">
      <w:pPr>
        <w:numPr>
          <w:ilvl w:val="0"/>
          <w:numId w:val="55"/>
        </w:numPr>
        <w:spacing w:before="100" w:beforeAutospacing="1" w:after="100" w:afterAutospacing="1" w:line="300" w:lineRule="atLeast"/>
        <w:rPr>
          <w:rFonts w:eastAsia="Times New Roman" w:cs="Arial"/>
          <w:kern w:val="0"/>
          <w:lang w:eastAsia="en-GB"/>
          <w14:ligatures w14:val="none"/>
        </w:rPr>
      </w:pPr>
      <w:r w:rsidRPr="00E66B32">
        <w:rPr>
          <w:rFonts w:eastAsia="Times New Roman" w:cs="Arial"/>
          <w:kern w:val="0"/>
          <w:lang w:eastAsia="en-GB"/>
          <w14:ligatures w14:val="none"/>
        </w:rPr>
        <w:t>Improve self-referral options</w:t>
      </w:r>
    </w:p>
    <w:p w14:paraId="14639542" w14:textId="77777777" w:rsidR="00533F14" w:rsidRPr="00E66B32" w:rsidRDefault="00533F14" w:rsidP="00533F14">
      <w:pPr>
        <w:numPr>
          <w:ilvl w:val="0"/>
          <w:numId w:val="55"/>
        </w:numPr>
        <w:spacing w:before="100" w:beforeAutospacing="1" w:after="100" w:afterAutospacing="1" w:line="300" w:lineRule="atLeast"/>
        <w:rPr>
          <w:rFonts w:eastAsia="Times New Roman" w:cs="Arial"/>
          <w:kern w:val="0"/>
          <w:lang w:eastAsia="en-GB"/>
          <w14:ligatures w14:val="none"/>
        </w:rPr>
      </w:pPr>
      <w:r w:rsidRPr="00E66B32">
        <w:rPr>
          <w:rFonts w:eastAsia="Times New Roman" w:cs="Arial"/>
          <w:kern w:val="0"/>
          <w:lang w:eastAsia="en-GB"/>
          <w14:ligatures w14:val="none"/>
        </w:rPr>
        <w:t>Strengthen teamwork</w:t>
      </w:r>
    </w:p>
    <w:p w14:paraId="4B61BCA6" w14:textId="77777777" w:rsidR="00533F14" w:rsidRPr="00E66B32" w:rsidRDefault="00533F14" w:rsidP="00533F14">
      <w:pPr>
        <w:spacing w:before="100" w:beforeAutospacing="1" w:after="100" w:afterAutospacing="1" w:line="300" w:lineRule="atLeast"/>
        <w:outlineLvl w:val="2"/>
        <w:rPr>
          <w:rFonts w:eastAsia="Times New Roman" w:cs="Arial"/>
          <w:b/>
          <w:bCs/>
          <w:kern w:val="0"/>
          <w:lang w:eastAsia="en-GB"/>
          <w14:ligatures w14:val="none"/>
        </w:rPr>
      </w:pPr>
      <w:r w:rsidRPr="00E66B32">
        <w:rPr>
          <w:rFonts w:eastAsia="Times New Roman" w:cs="Arial"/>
          <w:b/>
          <w:bCs/>
          <w:kern w:val="0"/>
          <w:lang w:eastAsia="en-GB"/>
          <w14:ligatures w14:val="none"/>
        </w:rPr>
        <w:t>Year 3</w:t>
      </w:r>
    </w:p>
    <w:p w14:paraId="7F8F0491" w14:textId="77777777" w:rsidR="00533F14" w:rsidRPr="00E66B32" w:rsidRDefault="00533F14" w:rsidP="00533F14">
      <w:pPr>
        <w:numPr>
          <w:ilvl w:val="0"/>
          <w:numId w:val="56"/>
        </w:numPr>
        <w:spacing w:before="100" w:beforeAutospacing="1" w:after="100" w:afterAutospacing="1" w:line="300" w:lineRule="atLeast"/>
        <w:rPr>
          <w:rFonts w:eastAsia="Times New Roman" w:cs="Arial"/>
          <w:kern w:val="0"/>
          <w:lang w:eastAsia="en-GB"/>
          <w14:ligatures w14:val="none"/>
        </w:rPr>
      </w:pPr>
      <w:r w:rsidRPr="00E66B32">
        <w:rPr>
          <w:rFonts w:eastAsia="Times New Roman" w:cs="Arial"/>
          <w:kern w:val="0"/>
          <w:lang w:eastAsia="en-GB"/>
          <w14:ligatures w14:val="none"/>
        </w:rPr>
        <w:t>Review progress</w:t>
      </w:r>
    </w:p>
    <w:p w14:paraId="2CAF2DD5" w14:textId="77777777" w:rsidR="00533F14" w:rsidRPr="00E66B32" w:rsidRDefault="00533F14" w:rsidP="00533F14">
      <w:pPr>
        <w:spacing w:before="100" w:beforeAutospacing="1" w:after="100" w:afterAutospacing="1" w:line="300" w:lineRule="atLeast"/>
        <w:outlineLvl w:val="2"/>
        <w:rPr>
          <w:rFonts w:eastAsia="Times New Roman" w:cs="Arial"/>
          <w:b/>
          <w:bCs/>
          <w:kern w:val="0"/>
          <w:lang w:eastAsia="en-GB"/>
          <w14:ligatures w14:val="none"/>
        </w:rPr>
      </w:pPr>
      <w:r w:rsidRPr="00E66B32">
        <w:rPr>
          <w:rFonts w:eastAsia="Times New Roman" w:cs="Arial"/>
          <w:b/>
          <w:bCs/>
          <w:kern w:val="0"/>
          <w:lang w:eastAsia="en-GB"/>
          <w14:ligatures w14:val="none"/>
        </w:rPr>
        <w:t>Outcomes</w:t>
      </w:r>
    </w:p>
    <w:p w14:paraId="577E014B" w14:textId="77777777" w:rsidR="00533F14" w:rsidRPr="00E66B32" w:rsidRDefault="00533F14" w:rsidP="00533F14">
      <w:pPr>
        <w:numPr>
          <w:ilvl w:val="0"/>
          <w:numId w:val="57"/>
        </w:numPr>
        <w:spacing w:before="100" w:beforeAutospacing="1" w:after="100" w:afterAutospacing="1" w:line="300" w:lineRule="atLeast"/>
        <w:rPr>
          <w:rFonts w:eastAsia="Times New Roman" w:cs="Arial"/>
          <w:kern w:val="0"/>
          <w:lang w:eastAsia="en-GB"/>
          <w14:ligatures w14:val="none"/>
        </w:rPr>
      </w:pPr>
      <w:r w:rsidRPr="00E66B32">
        <w:rPr>
          <w:rFonts w:eastAsia="Times New Roman" w:cs="Arial"/>
          <w:kern w:val="0"/>
          <w:lang w:eastAsia="en-GB"/>
          <w14:ligatures w14:val="none"/>
        </w:rPr>
        <w:t>Easier access to help</w:t>
      </w:r>
    </w:p>
    <w:p w14:paraId="18048DF0" w14:textId="55D9B5D4" w:rsidR="00533F14" w:rsidRPr="00E66B32" w:rsidRDefault="00533F14" w:rsidP="00533F14">
      <w:pPr>
        <w:numPr>
          <w:ilvl w:val="0"/>
          <w:numId w:val="57"/>
        </w:numPr>
        <w:spacing w:before="100" w:beforeAutospacing="1" w:after="100" w:afterAutospacing="1" w:line="300" w:lineRule="atLeast"/>
        <w:rPr>
          <w:rFonts w:eastAsia="Times New Roman" w:cs="Arial"/>
          <w:kern w:val="0"/>
          <w:lang w:eastAsia="en-GB"/>
          <w14:ligatures w14:val="none"/>
        </w:rPr>
      </w:pPr>
      <w:r w:rsidRPr="00E66B32">
        <w:rPr>
          <w:rFonts w:eastAsia="Times New Roman" w:cs="Arial"/>
          <w:kern w:val="0"/>
          <w:lang w:eastAsia="en-GB"/>
          <w14:ligatures w14:val="none"/>
        </w:rPr>
        <w:t xml:space="preserve">Earlier support </w:t>
      </w:r>
    </w:p>
    <w:p w14:paraId="2256A46E" w14:textId="66BF8568" w:rsidR="00533F14" w:rsidRPr="00E66B32" w:rsidRDefault="00533F14" w:rsidP="00533F14">
      <w:pPr>
        <w:spacing w:after="0" w:line="300" w:lineRule="atLeast"/>
        <w:rPr>
          <w:rFonts w:eastAsia="Times New Roman" w:cs="Arial"/>
          <w:b/>
          <w:bCs/>
          <w:kern w:val="36"/>
          <w:lang w:eastAsia="en-GB"/>
          <w14:ligatures w14:val="none"/>
        </w:rPr>
      </w:pPr>
      <w:r w:rsidRPr="00E66B32">
        <w:rPr>
          <w:rFonts w:eastAsia="Times New Roman" w:cs="Arial"/>
          <w:b/>
          <w:bCs/>
          <w:kern w:val="0"/>
          <w:lang w:eastAsia="en-GB"/>
          <w14:ligatures w14:val="none"/>
        </w:rPr>
        <w:t xml:space="preserve">Drop down [13] </w:t>
      </w:r>
      <w:r w:rsidRPr="00E66B32">
        <w:rPr>
          <w:rFonts w:eastAsia="Times New Roman" w:cs="Arial"/>
          <w:b/>
          <w:bCs/>
          <w:kern w:val="36"/>
          <w:lang w:eastAsia="en-GB"/>
          <w14:ligatures w14:val="none"/>
        </w:rPr>
        <w:t xml:space="preserve">Success Measures </w:t>
      </w:r>
    </w:p>
    <w:p w14:paraId="7B55107B" w14:textId="77777777" w:rsidR="00533F14" w:rsidRPr="00E66B32" w:rsidRDefault="00533F14" w:rsidP="00533F14">
      <w:pPr>
        <w:spacing w:after="0" w:line="300" w:lineRule="atLeast"/>
        <w:rPr>
          <w:rFonts w:eastAsia="Times New Roman" w:cs="Arial"/>
          <w:b/>
          <w:bCs/>
          <w:kern w:val="36"/>
          <w:lang w:eastAsia="en-GB"/>
          <w14:ligatures w14:val="none"/>
        </w:rPr>
      </w:pPr>
    </w:p>
    <w:p w14:paraId="4C47EA55" w14:textId="77777777" w:rsidR="00613CF0" w:rsidRPr="00E66B32" w:rsidRDefault="00613CF0" w:rsidP="00613CF0">
      <w:pPr>
        <w:spacing w:after="0" w:line="300" w:lineRule="atLeast"/>
        <w:rPr>
          <w:rFonts w:eastAsia="Times New Roman" w:cs="Arial"/>
          <w:kern w:val="36"/>
          <w:lang w:eastAsia="en-GB"/>
          <w14:ligatures w14:val="none"/>
        </w:rPr>
      </w:pPr>
      <w:r w:rsidRPr="00E66B32">
        <w:rPr>
          <w:rFonts w:eastAsia="Times New Roman" w:cs="Arial"/>
          <w:kern w:val="36"/>
          <w:lang w:eastAsia="en-GB"/>
          <w14:ligatures w14:val="none"/>
        </w:rPr>
        <w:t>This plan will be supported by delivery plans that will be regularly monitored. Progress will be measured using data, feedback from children, young people, and families, and system dashboards. These measures will help track improvements over time.</w:t>
      </w:r>
    </w:p>
    <w:p w14:paraId="7DF5AD65" w14:textId="77777777" w:rsidR="00613CF0" w:rsidRPr="00E66B32" w:rsidRDefault="00613CF0" w:rsidP="00613CF0">
      <w:pPr>
        <w:spacing w:after="0" w:line="300" w:lineRule="atLeast"/>
        <w:rPr>
          <w:rFonts w:eastAsia="Times New Roman" w:cs="Arial"/>
          <w:kern w:val="36"/>
          <w:lang w:eastAsia="en-GB"/>
          <w14:ligatures w14:val="none"/>
        </w:rPr>
      </w:pPr>
      <w:r w:rsidRPr="00E66B32">
        <w:rPr>
          <w:rFonts w:eastAsia="Times New Roman" w:cs="Arial"/>
          <w:kern w:val="36"/>
          <w:lang w:eastAsia="en-GB"/>
          <w14:ligatures w14:val="none"/>
        </w:rPr>
        <w:t>Key success measures include:</w:t>
      </w:r>
    </w:p>
    <w:p w14:paraId="5509F8D2" w14:textId="77777777" w:rsidR="00613CF0" w:rsidRPr="00E66B32" w:rsidRDefault="00613CF0" w:rsidP="00613CF0">
      <w:pPr>
        <w:spacing w:after="0" w:line="300" w:lineRule="atLeast"/>
        <w:rPr>
          <w:rFonts w:eastAsia="Times New Roman" w:cs="Arial"/>
          <w:kern w:val="36"/>
          <w:lang w:eastAsia="en-GB"/>
          <w14:ligatures w14:val="none"/>
        </w:rPr>
      </w:pPr>
      <w:r w:rsidRPr="00E66B32">
        <w:rPr>
          <w:rFonts w:eastAsia="Times New Roman" w:cs="Arial"/>
          <w:kern w:val="36"/>
          <w:lang w:eastAsia="en-GB"/>
          <w14:ligatures w14:val="none"/>
        </w:rPr>
        <w:t>1. Access to mental health support</w:t>
      </w:r>
    </w:p>
    <w:p w14:paraId="7A9B7750" w14:textId="77777777" w:rsidR="00613CF0" w:rsidRPr="00E66B32" w:rsidRDefault="00613CF0" w:rsidP="00613CF0">
      <w:pPr>
        <w:numPr>
          <w:ilvl w:val="0"/>
          <w:numId w:val="61"/>
        </w:numPr>
        <w:spacing w:after="0" w:line="300" w:lineRule="atLeast"/>
        <w:rPr>
          <w:rFonts w:eastAsia="Times New Roman" w:cs="Arial"/>
          <w:kern w:val="36"/>
          <w:lang w:eastAsia="en-GB"/>
          <w14:ligatures w14:val="none"/>
        </w:rPr>
      </w:pPr>
      <w:r w:rsidRPr="00E66B32">
        <w:rPr>
          <w:rFonts w:eastAsia="Times New Roman" w:cs="Arial"/>
          <w:kern w:val="36"/>
          <w:lang w:eastAsia="en-GB"/>
          <w14:ligatures w14:val="none"/>
        </w:rPr>
        <w:t>Increase the number of children and young people who can access mental health services.</w:t>
      </w:r>
    </w:p>
    <w:p w14:paraId="393D2EE6" w14:textId="77777777" w:rsidR="00613CF0" w:rsidRPr="00E66B32" w:rsidRDefault="00613CF0" w:rsidP="00613CF0">
      <w:pPr>
        <w:spacing w:after="0" w:line="300" w:lineRule="atLeast"/>
        <w:rPr>
          <w:rFonts w:eastAsia="Times New Roman" w:cs="Arial"/>
          <w:kern w:val="36"/>
          <w:lang w:eastAsia="en-GB"/>
          <w14:ligatures w14:val="none"/>
        </w:rPr>
      </w:pPr>
      <w:r w:rsidRPr="00E66B32">
        <w:rPr>
          <w:rFonts w:eastAsia="Times New Roman" w:cs="Arial"/>
          <w:kern w:val="36"/>
          <w:lang w:eastAsia="en-GB"/>
          <w14:ligatures w14:val="none"/>
        </w:rPr>
        <w:t>2. Waiting times</w:t>
      </w:r>
    </w:p>
    <w:p w14:paraId="7B3D0AB0" w14:textId="77777777" w:rsidR="00613CF0" w:rsidRPr="00E66B32" w:rsidRDefault="00613CF0" w:rsidP="00613CF0">
      <w:pPr>
        <w:numPr>
          <w:ilvl w:val="0"/>
          <w:numId w:val="62"/>
        </w:numPr>
        <w:spacing w:after="0" w:line="300" w:lineRule="atLeast"/>
        <w:rPr>
          <w:rFonts w:eastAsia="Times New Roman" w:cs="Arial"/>
          <w:kern w:val="36"/>
          <w:lang w:eastAsia="en-GB"/>
          <w14:ligatures w14:val="none"/>
        </w:rPr>
      </w:pPr>
      <w:r w:rsidRPr="00E66B32">
        <w:rPr>
          <w:rFonts w:eastAsia="Times New Roman" w:cs="Arial"/>
          <w:kern w:val="36"/>
          <w:lang w:eastAsia="en-GB"/>
          <w14:ligatures w14:val="none"/>
        </w:rPr>
        <w:t>Reduce waiting times for assessment and treatment.</w:t>
      </w:r>
    </w:p>
    <w:p w14:paraId="6FCFF9AC" w14:textId="77777777" w:rsidR="00613CF0" w:rsidRPr="00E66B32" w:rsidRDefault="00613CF0" w:rsidP="00613CF0">
      <w:pPr>
        <w:numPr>
          <w:ilvl w:val="0"/>
          <w:numId w:val="62"/>
        </w:numPr>
        <w:spacing w:after="0" w:line="300" w:lineRule="atLeast"/>
        <w:rPr>
          <w:rFonts w:eastAsia="Times New Roman" w:cs="Arial"/>
          <w:kern w:val="36"/>
          <w:lang w:eastAsia="en-GB"/>
          <w14:ligatures w14:val="none"/>
        </w:rPr>
      </w:pPr>
      <w:r w:rsidRPr="00E66B32">
        <w:rPr>
          <w:rFonts w:eastAsia="Times New Roman" w:cs="Arial"/>
          <w:kern w:val="36"/>
          <w:lang w:eastAsia="en-GB"/>
          <w14:ligatures w14:val="none"/>
        </w:rPr>
        <w:t>Aim for a national standard of no more than 4 weeks from referral to receiving help.</w:t>
      </w:r>
    </w:p>
    <w:p w14:paraId="18AA1F84" w14:textId="77777777" w:rsidR="00613CF0" w:rsidRPr="00E66B32" w:rsidRDefault="00613CF0" w:rsidP="00613CF0">
      <w:pPr>
        <w:spacing w:after="0" w:line="300" w:lineRule="atLeast"/>
        <w:rPr>
          <w:rFonts w:eastAsia="Times New Roman" w:cs="Arial"/>
          <w:kern w:val="36"/>
          <w:lang w:eastAsia="en-GB"/>
          <w14:ligatures w14:val="none"/>
        </w:rPr>
      </w:pPr>
      <w:r w:rsidRPr="00E66B32">
        <w:rPr>
          <w:rFonts w:eastAsia="Times New Roman" w:cs="Arial"/>
          <w:kern w:val="36"/>
          <w:lang w:eastAsia="en-GB"/>
          <w14:ligatures w14:val="none"/>
        </w:rPr>
        <w:t>3. Appropriate care settings</w:t>
      </w:r>
    </w:p>
    <w:p w14:paraId="5187D14F" w14:textId="77777777" w:rsidR="00613CF0" w:rsidRPr="00E66B32" w:rsidRDefault="00613CF0" w:rsidP="00613CF0">
      <w:pPr>
        <w:numPr>
          <w:ilvl w:val="0"/>
          <w:numId w:val="63"/>
        </w:numPr>
        <w:spacing w:after="0" w:line="300" w:lineRule="atLeast"/>
        <w:rPr>
          <w:rFonts w:eastAsia="Times New Roman" w:cs="Arial"/>
          <w:kern w:val="36"/>
          <w:lang w:eastAsia="en-GB"/>
          <w14:ligatures w14:val="none"/>
        </w:rPr>
      </w:pPr>
      <w:r w:rsidRPr="00E66B32">
        <w:rPr>
          <w:rFonts w:eastAsia="Times New Roman" w:cs="Arial"/>
          <w:kern w:val="36"/>
          <w:lang w:eastAsia="en-GB"/>
          <w14:ligatures w14:val="none"/>
        </w:rPr>
        <w:t>Reduce the number of children and young people with complex needs being placed in inappropriate settings.</w:t>
      </w:r>
    </w:p>
    <w:p w14:paraId="6275B30A" w14:textId="77777777" w:rsidR="00613CF0" w:rsidRPr="00E66B32" w:rsidRDefault="00613CF0" w:rsidP="00613CF0">
      <w:pPr>
        <w:spacing w:after="0" w:line="300" w:lineRule="atLeast"/>
        <w:rPr>
          <w:rFonts w:eastAsia="Times New Roman" w:cs="Arial"/>
          <w:kern w:val="36"/>
          <w:lang w:eastAsia="en-GB"/>
          <w14:ligatures w14:val="none"/>
        </w:rPr>
      </w:pPr>
      <w:r w:rsidRPr="00E66B32">
        <w:rPr>
          <w:rFonts w:eastAsia="Times New Roman" w:cs="Arial"/>
          <w:kern w:val="36"/>
          <w:lang w:eastAsia="en-GB"/>
          <w14:ligatures w14:val="none"/>
        </w:rPr>
        <w:t>4. Education and attendance</w:t>
      </w:r>
    </w:p>
    <w:p w14:paraId="586283B0" w14:textId="77777777" w:rsidR="00613CF0" w:rsidRPr="00E66B32" w:rsidRDefault="00613CF0" w:rsidP="00613CF0">
      <w:pPr>
        <w:numPr>
          <w:ilvl w:val="0"/>
          <w:numId w:val="64"/>
        </w:numPr>
        <w:spacing w:after="0" w:line="300" w:lineRule="atLeast"/>
        <w:rPr>
          <w:rFonts w:eastAsia="Times New Roman" w:cs="Arial"/>
          <w:kern w:val="36"/>
          <w:lang w:eastAsia="en-GB"/>
          <w14:ligatures w14:val="none"/>
        </w:rPr>
      </w:pPr>
      <w:r w:rsidRPr="00E66B32">
        <w:rPr>
          <w:rFonts w:eastAsia="Times New Roman" w:cs="Arial"/>
          <w:kern w:val="36"/>
          <w:lang w:eastAsia="en-GB"/>
          <w14:ligatures w14:val="none"/>
        </w:rPr>
        <w:t xml:space="preserve">Reduce the number of children who: </w:t>
      </w:r>
    </w:p>
    <w:p w14:paraId="5662D6D8" w14:textId="77777777" w:rsidR="00613CF0" w:rsidRPr="00E66B32" w:rsidRDefault="00613CF0" w:rsidP="00613CF0">
      <w:pPr>
        <w:numPr>
          <w:ilvl w:val="1"/>
          <w:numId w:val="64"/>
        </w:numPr>
        <w:spacing w:after="0" w:line="300" w:lineRule="atLeast"/>
        <w:rPr>
          <w:rFonts w:eastAsia="Times New Roman" w:cs="Arial"/>
          <w:kern w:val="36"/>
          <w:lang w:eastAsia="en-GB"/>
          <w14:ligatures w14:val="none"/>
        </w:rPr>
      </w:pPr>
      <w:r w:rsidRPr="00E66B32">
        <w:rPr>
          <w:rFonts w:eastAsia="Times New Roman" w:cs="Arial"/>
          <w:kern w:val="36"/>
          <w:lang w:eastAsia="en-GB"/>
          <w14:ligatures w14:val="none"/>
        </w:rPr>
        <w:t>Are not attending school</w:t>
      </w:r>
    </w:p>
    <w:p w14:paraId="28D9097E" w14:textId="77777777" w:rsidR="00613CF0" w:rsidRPr="00E66B32" w:rsidRDefault="00613CF0" w:rsidP="00613CF0">
      <w:pPr>
        <w:numPr>
          <w:ilvl w:val="1"/>
          <w:numId w:val="64"/>
        </w:numPr>
        <w:spacing w:after="0" w:line="300" w:lineRule="atLeast"/>
        <w:rPr>
          <w:rFonts w:eastAsia="Times New Roman" w:cs="Arial"/>
          <w:kern w:val="36"/>
          <w:lang w:eastAsia="en-GB"/>
          <w14:ligatures w14:val="none"/>
        </w:rPr>
      </w:pPr>
      <w:r w:rsidRPr="00E66B32">
        <w:rPr>
          <w:rFonts w:eastAsia="Times New Roman" w:cs="Arial"/>
          <w:kern w:val="36"/>
          <w:lang w:eastAsia="en-GB"/>
          <w14:ligatures w14:val="none"/>
        </w:rPr>
        <w:t>Are excluded due to mental health and wellbeing needs</w:t>
      </w:r>
    </w:p>
    <w:p w14:paraId="294DE544" w14:textId="77777777" w:rsidR="00613CF0" w:rsidRPr="00E66B32" w:rsidRDefault="00613CF0" w:rsidP="00613CF0">
      <w:pPr>
        <w:spacing w:after="0" w:line="300" w:lineRule="atLeast"/>
        <w:rPr>
          <w:rFonts w:eastAsia="Times New Roman" w:cs="Arial"/>
          <w:kern w:val="36"/>
          <w:lang w:eastAsia="en-GB"/>
          <w14:ligatures w14:val="none"/>
        </w:rPr>
      </w:pPr>
      <w:r w:rsidRPr="00E66B32">
        <w:rPr>
          <w:rFonts w:eastAsia="Times New Roman" w:cs="Arial"/>
          <w:kern w:val="36"/>
          <w:lang w:eastAsia="en-GB"/>
          <w14:ligatures w14:val="none"/>
        </w:rPr>
        <w:t>5. Experience of services</w:t>
      </w:r>
    </w:p>
    <w:p w14:paraId="2C6127EA" w14:textId="77777777" w:rsidR="00613CF0" w:rsidRPr="00E66B32" w:rsidRDefault="00613CF0" w:rsidP="00613CF0">
      <w:pPr>
        <w:numPr>
          <w:ilvl w:val="0"/>
          <w:numId w:val="65"/>
        </w:numPr>
        <w:spacing w:after="0" w:line="300" w:lineRule="atLeast"/>
        <w:rPr>
          <w:rFonts w:eastAsia="Times New Roman" w:cs="Arial"/>
          <w:kern w:val="36"/>
          <w:lang w:eastAsia="en-GB"/>
          <w14:ligatures w14:val="none"/>
        </w:rPr>
      </w:pPr>
      <w:r w:rsidRPr="00E66B32">
        <w:rPr>
          <w:rFonts w:eastAsia="Times New Roman" w:cs="Arial"/>
          <w:kern w:val="36"/>
          <w:lang w:eastAsia="en-GB"/>
          <w14:ligatures w14:val="none"/>
        </w:rPr>
        <w:t>Improve the overall experience for children, young people, and families using services across the system.</w:t>
      </w:r>
    </w:p>
    <w:p w14:paraId="2644F70E" w14:textId="77777777" w:rsidR="00613CF0" w:rsidRPr="00E66B32" w:rsidRDefault="00613CF0" w:rsidP="00613CF0">
      <w:pPr>
        <w:spacing w:after="0" w:line="300" w:lineRule="atLeast"/>
        <w:rPr>
          <w:rFonts w:eastAsia="Times New Roman" w:cs="Arial"/>
          <w:kern w:val="36"/>
          <w:lang w:eastAsia="en-GB"/>
          <w14:ligatures w14:val="none"/>
        </w:rPr>
      </w:pPr>
      <w:r w:rsidRPr="00E66B32">
        <w:rPr>
          <w:rFonts w:eastAsia="Times New Roman" w:cs="Arial"/>
          <w:kern w:val="36"/>
          <w:lang w:eastAsia="en-GB"/>
          <w14:ligatures w14:val="none"/>
        </w:rPr>
        <w:t>6. Early development outcomes</w:t>
      </w:r>
    </w:p>
    <w:p w14:paraId="3EC68CA8" w14:textId="77777777" w:rsidR="00613CF0" w:rsidRPr="00E66B32" w:rsidRDefault="00613CF0" w:rsidP="00613CF0">
      <w:pPr>
        <w:numPr>
          <w:ilvl w:val="0"/>
          <w:numId w:val="66"/>
        </w:numPr>
        <w:spacing w:after="0" w:line="300" w:lineRule="atLeast"/>
        <w:rPr>
          <w:rFonts w:eastAsia="Times New Roman" w:cs="Arial"/>
          <w:kern w:val="36"/>
          <w:lang w:eastAsia="en-GB"/>
          <w14:ligatures w14:val="none"/>
        </w:rPr>
      </w:pPr>
      <w:r w:rsidRPr="00E66B32">
        <w:rPr>
          <w:rFonts w:eastAsia="Times New Roman" w:cs="Arial"/>
          <w:kern w:val="36"/>
          <w:lang w:eastAsia="en-GB"/>
          <w14:ligatures w14:val="none"/>
        </w:rPr>
        <w:t>Improve social and emotional development for children aged 2–5 years.</w:t>
      </w:r>
    </w:p>
    <w:p w14:paraId="54CC0FB5" w14:textId="4FFE901D" w:rsidR="00533F14" w:rsidRPr="00E66B32" w:rsidRDefault="00533F14" w:rsidP="00533F14">
      <w:pPr>
        <w:spacing w:after="0" w:line="300" w:lineRule="atLeast"/>
        <w:rPr>
          <w:rFonts w:eastAsia="Times New Roman" w:cs="Arial"/>
          <w:kern w:val="0"/>
          <w:lang w:eastAsia="en-GB"/>
          <w14:ligatures w14:val="none"/>
        </w:rPr>
      </w:pPr>
    </w:p>
    <w:p w14:paraId="33838146" w14:textId="1E4D1B07" w:rsidR="00533F14" w:rsidRPr="00E66B32" w:rsidRDefault="00613CF0" w:rsidP="00533F14">
      <w:pPr>
        <w:spacing w:before="100" w:beforeAutospacing="1" w:after="100" w:afterAutospacing="1" w:line="300" w:lineRule="atLeast"/>
        <w:outlineLvl w:val="0"/>
        <w:rPr>
          <w:rFonts w:eastAsia="Times New Roman" w:cs="Arial"/>
          <w:b/>
          <w:bCs/>
          <w:kern w:val="36"/>
          <w:lang w:eastAsia="en-GB"/>
          <w14:ligatures w14:val="none"/>
        </w:rPr>
      </w:pPr>
      <w:r w:rsidRPr="00E66B32">
        <w:rPr>
          <w:rFonts w:eastAsia="Times New Roman" w:cs="Arial"/>
          <w:b/>
          <w:bCs/>
          <w:kern w:val="36"/>
          <w:lang w:eastAsia="en-GB"/>
          <w14:ligatures w14:val="none"/>
        </w:rPr>
        <w:t xml:space="preserve"> [Drop down 14] Risks and Challenges</w:t>
      </w:r>
    </w:p>
    <w:p w14:paraId="57033132" w14:textId="77777777" w:rsidR="00533F14" w:rsidRPr="00E66B32" w:rsidRDefault="00533F14" w:rsidP="00533F14">
      <w:pPr>
        <w:spacing w:before="100" w:beforeAutospacing="1" w:after="100" w:afterAutospacing="1" w:line="300" w:lineRule="atLeast"/>
        <w:outlineLvl w:val="1"/>
        <w:rPr>
          <w:rFonts w:eastAsia="Times New Roman" w:cs="Arial"/>
          <w:b/>
          <w:bCs/>
          <w:kern w:val="0"/>
          <w:lang w:eastAsia="en-GB"/>
          <w14:ligatures w14:val="none"/>
        </w:rPr>
      </w:pPr>
      <w:r w:rsidRPr="00E66B32">
        <w:rPr>
          <w:rFonts w:eastAsia="Times New Roman" w:cs="Arial"/>
          <w:b/>
          <w:bCs/>
          <w:kern w:val="0"/>
          <w:lang w:eastAsia="en-GB"/>
          <w14:ligatures w14:val="none"/>
        </w:rPr>
        <w:t>Key Risks</w:t>
      </w:r>
    </w:p>
    <w:p w14:paraId="3083320B" w14:textId="77777777" w:rsidR="00533F14" w:rsidRPr="00E66B32" w:rsidRDefault="00533F14" w:rsidP="00533F14">
      <w:pPr>
        <w:numPr>
          <w:ilvl w:val="0"/>
          <w:numId w:val="59"/>
        </w:numPr>
        <w:spacing w:before="100" w:beforeAutospacing="1" w:after="100" w:afterAutospacing="1" w:line="300" w:lineRule="atLeast"/>
        <w:rPr>
          <w:rFonts w:eastAsia="Times New Roman" w:cs="Arial"/>
          <w:kern w:val="0"/>
          <w:lang w:eastAsia="en-GB"/>
          <w14:ligatures w14:val="none"/>
        </w:rPr>
      </w:pPr>
      <w:r w:rsidRPr="00E66B32">
        <w:rPr>
          <w:rFonts w:eastAsia="Times New Roman" w:cs="Arial"/>
          <w:kern w:val="0"/>
          <w:lang w:eastAsia="en-GB"/>
          <w14:ligatures w14:val="none"/>
        </w:rPr>
        <w:t>Limited funding</w:t>
      </w:r>
    </w:p>
    <w:p w14:paraId="34239289" w14:textId="77777777" w:rsidR="00533F14" w:rsidRPr="00E66B32" w:rsidRDefault="00533F14" w:rsidP="00533F14">
      <w:pPr>
        <w:numPr>
          <w:ilvl w:val="0"/>
          <w:numId w:val="59"/>
        </w:numPr>
        <w:spacing w:before="100" w:beforeAutospacing="1" w:after="100" w:afterAutospacing="1" w:line="300" w:lineRule="atLeast"/>
        <w:rPr>
          <w:rFonts w:eastAsia="Times New Roman" w:cs="Arial"/>
          <w:kern w:val="0"/>
          <w:lang w:eastAsia="en-GB"/>
          <w14:ligatures w14:val="none"/>
        </w:rPr>
      </w:pPr>
      <w:r w:rsidRPr="00E66B32">
        <w:rPr>
          <w:rFonts w:eastAsia="Times New Roman" w:cs="Arial"/>
          <w:kern w:val="0"/>
          <w:lang w:eastAsia="en-GB"/>
          <w14:ligatures w14:val="none"/>
        </w:rPr>
        <w:lastRenderedPageBreak/>
        <w:t>Not enough trained staff</w:t>
      </w:r>
    </w:p>
    <w:p w14:paraId="53B950A2" w14:textId="77777777" w:rsidR="00533F14" w:rsidRPr="00E66B32" w:rsidRDefault="00533F14" w:rsidP="00533F14">
      <w:pPr>
        <w:numPr>
          <w:ilvl w:val="0"/>
          <w:numId w:val="59"/>
        </w:numPr>
        <w:spacing w:before="100" w:beforeAutospacing="1" w:after="100" w:afterAutospacing="1" w:line="300" w:lineRule="atLeast"/>
        <w:rPr>
          <w:rFonts w:eastAsia="Times New Roman" w:cs="Arial"/>
          <w:kern w:val="0"/>
          <w:lang w:eastAsia="en-GB"/>
          <w14:ligatures w14:val="none"/>
        </w:rPr>
      </w:pPr>
      <w:r w:rsidRPr="00E66B32">
        <w:rPr>
          <w:rFonts w:eastAsia="Times New Roman" w:cs="Arial"/>
          <w:kern w:val="0"/>
          <w:lang w:eastAsia="en-GB"/>
          <w14:ligatures w14:val="none"/>
        </w:rPr>
        <w:t>Increasing demand</w:t>
      </w:r>
    </w:p>
    <w:p w14:paraId="07573FE8" w14:textId="77777777" w:rsidR="00533F14" w:rsidRPr="00E66B32" w:rsidRDefault="00533F14" w:rsidP="00533F14">
      <w:pPr>
        <w:numPr>
          <w:ilvl w:val="0"/>
          <w:numId w:val="59"/>
        </w:numPr>
        <w:spacing w:before="100" w:beforeAutospacing="1" w:after="100" w:afterAutospacing="1" w:line="300" w:lineRule="atLeast"/>
        <w:rPr>
          <w:rFonts w:eastAsia="Times New Roman" w:cs="Arial"/>
          <w:kern w:val="0"/>
          <w:lang w:eastAsia="en-GB"/>
          <w14:ligatures w14:val="none"/>
        </w:rPr>
      </w:pPr>
      <w:r w:rsidRPr="00E66B32">
        <w:rPr>
          <w:rFonts w:eastAsia="Times New Roman" w:cs="Arial"/>
          <w:kern w:val="0"/>
          <w:lang w:eastAsia="en-GB"/>
          <w14:ligatures w14:val="none"/>
        </w:rPr>
        <w:t>Growing child poverty</w:t>
      </w:r>
    </w:p>
    <w:p w14:paraId="393B4DB8" w14:textId="77777777" w:rsidR="00533F14" w:rsidRPr="00E66B32" w:rsidRDefault="00533F14" w:rsidP="00533F14">
      <w:pPr>
        <w:numPr>
          <w:ilvl w:val="0"/>
          <w:numId w:val="59"/>
        </w:numPr>
        <w:spacing w:before="100" w:beforeAutospacing="1" w:after="100" w:afterAutospacing="1" w:line="300" w:lineRule="atLeast"/>
        <w:rPr>
          <w:rFonts w:eastAsia="Times New Roman" w:cs="Arial"/>
          <w:kern w:val="0"/>
          <w:lang w:eastAsia="en-GB"/>
          <w14:ligatures w14:val="none"/>
        </w:rPr>
      </w:pPr>
      <w:r w:rsidRPr="00E66B32">
        <w:rPr>
          <w:rFonts w:eastAsia="Times New Roman" w:cs="Arial"/>
          <w:kern w:val="0"/>
          <w:lang w:eastAsia="en-GB"/>
          <w14:ligatures w14:val="none"/>
        </w:rPr>
        <w:t>Difficult transitions to adult services</w:t>
      </w:r>
    </w:p>
    <w:p w14:paraId="33216CA7" w14:textId="77777777" w:rsidR="00533F14" w:rsidRPr="00E66B32" w:rsidRDefault="00533F14" w:rsidP="00533F14">
      <w:pPr>
        <w:numPr>
          <w:ilvl w:val="0"/>
          <w:numId w:val="59"/>
        </w:numPr>
        <w:spacing w:before="100" w:beforeAutospacing="1" w:after="100" w:afterAutospacing="1" w:line="300" w:lineRule="atLeast"/>
        <w:rPr>
          <w:rFonts w:eastAsia="Times New Roman" w:cs="Arial"/>
          <w:kern w:val="0"/>
          <w:lang w:eastAsia="en-GB"/>
          <w14:ligatures w14:val="none"/>
        </w:rPr>
      </w:pPr>
      <w:r w:rsidRPr="00E66B32">
        <w:rPr>
          <w:rFonts w:eastAsia="Times New Roman" w:cs="Arial"/>
          <w:kern w:val="0"/>
          <w:lang w:eastAsia="en-GB"/>
          <w14:ligatures w14:val="none"/>
        </w:rPr>
        <w:t>Limited capacity for change</w:t>
      </w:r>
    </w:p>
    <w:p w14:paraId="24521039" w14:textId="77777777" w:rsidR="00533F14" w:rsidRPr="00E66B32" w:rsidRDefault="00533F14" w:rsidP="00533F14">
      <w:pPr>
        <w:spacing w:before="100" w:beforeAutospacing="1" w:after="100" w:afterAutospacing="1" w:line="300" w:lineRule="atLeast"/>
        <w:outlineLvl w:val="1"/>
        <w:rPr>
          <w:rFonts w:eastAsia="Times New Roman" w:cs="Arial"/>
          <w:b/>
          <w:bCs/>
          <w:kern w:val="0"/>
          <w:lang w:eastAsia="en-GB"/>
          <w14:ligatures w14:val="none"/>
        </w:rPr>
      </w:pPr>
      <w:r w:rsidRPr="00E66B32">
        <w:rPr>
          <w:rFonts w:eastAsia="Times New Roman" w:cs="Arial"/>
          <w:b/>
          <w:bCs/>
          <w:kern w:val="0"/>
          <w:lang w:eastAsia="en-GB"/>
          <w14:ligatures w14:val="none"/>
        </w:rPr>
        <w:t>How we will manage them</w:t>
      </w:r>
    </w:p>
    <w:p w14:paraId="7B450E1B" w14:textId="77777777" w:rsidR="00533F14" w:rsidRPr="00E66B32" w:rsidRDefault="00533F14" w:rsidP="00533F14">
      <w:pPr>
        <w:numPr>
          <w:ilvl w:val="0"/>
          <w:numId w:val="60"/>
        </w:numPr>
        <w:spacing w:before="100" w:beforeAutospacing="1" w:after="100" w:afterAutospacing="1" w:line="300" w:lineRule="atLeast"/>
        <w:rPr>
          <w:rFonts w:eastAsia="Times New Roman" w:cs="Arial"/>
          <w:kern w:val="0"/>
          <w:lang w:eastAsia="en-GB"/>
          <w14:ligatures w14:val="none"/>
        </w:rPr>
      </w:pPr>
      <w:r w:rsidRPr="00E66B32">
        <w:rPr>
          <w:rFonts w:eastAsia="Times New Roman" w:cs="Arial"/>
          <w:kern w:val="0"/>
          <w:lang w:eastAsia="en-GB"/>
          <w14:ligatures w14:val="none"/>
        </w:rPr>
        <w:t>Better planning and investment</w:t>
      </w:r>
    </w:p>
    <w:p w14:paraId="233B12E1" w14:textId="77777777" w:rsidR="00533F14" w:rsidRPr="00E66B32" w:rsidRDefault="00533F14" w:rsidP="00533F14">
      <w:pPr>
        <w:numPr>
          <w:ilvl w:val="0"/>
          <w:numId w:val="60"/>
        </w:numPr>
        <w:spacing w:before="100" w:beforeAutospacing="1" w:after="100" w:afterAutospacing="1" w:line="300" w:lineRule="atLeast"/>
        <w:rPr>
          <w:rFonts w:eastAsia="Times New Roman" w:cs="Arial"/>
          <w:kern w:val="0"/>
          <w:lang w:eastAsia="en-GB"/>
          <w14:ligatures w14:val="none"/>
        </w:rPr>
      </w:pPr>
      <w:r w:rsidRPr="00E66B32">
        <w:rPr>
          <w:rFonts w:eastAsia="Times New Roman" w:cs="Arial"/>
          <w:kern w:val="0"/>
          <w:lang w:eastAsia="en-GB"/>
          <w14:ligatures w14:val="none"/>
        </w:rPr>
        <w:t>Workforce training</w:t>
      </w:r>
    </w:p>
    <w:p w14:paraId="2C4FF8F6" w14:textId="77777777" w:rsidR="00533F14" w:rsidRPr="00E66B32" w:rsidRDefault="00533F14" w:rsidP="00533F14">
      <w:pPr>
        <w:numPr>
          <w:ilvl w:val="0"/>
          <w:numId w:val="60"/>
        </w:numPr>
        <w:spacing w:before="100" w:beforeAutospacing="1" w:after="100" w:afterAutospacing="1" w:line="300" w:lineRule="atLeast"/>
        <w:rPr>
          <w:rFonts w:eastAsia="Times New Roman" w:cs="Arial"/>
          <w:kern w:val="0"/>
          <w:lang w:eastAsia="en-GB"/>
          <w14:ligatures w14:val="none"/>
        </w:rPr>
      </w:pPr>
      <w:r w:rsidRPr="00E66B32">
        <w:rPr>
          <w:rFonts w:eastAsia="Times New Roman" w:cs="Arial"/>
          <w:kern w:val="0"/>
          <w:lang w:eastAsia="en-GB"/>
          <w14:ligatures w14:val="none"/>
        </w:rPr>
        <w:t>Early intervention</w:t>
      </w:r>
    </w:p>
    <w:p w14:paraId="130ECA30" w14:textId="77777777" w:rsidR="00533F14" w:rsidRPr="00E66B32" w:rsidRDefault="00533F14" w:rsidP="00533F14">
      <w:pPr>
        <w:numPr>
          <w:ilvl w:val="0"/>
          <w:numId w:val="60"/>
        </w:numPr>
        <w:spacing w:before="100" w:beforeAutospacing="1" w:after="100" w:afterAutospacing="1" w:line="300" w:lineRule="atLeast"/>
        <w:rPr>
          <w:rFonts w:eastAsia="Times New Roman" w:cs="Arial"/>
          <w:kern w:val="0"/>
          <w:lang w:eastAsia="en-GB"/>
          <w14:ligatures w14:val="none"/>
        </w:rPr>
      </w:pPr>
      <w:r w:rsidRPr="00E66B32">
        <w:rPr>
          <w:rFonts w:eastAsia="Times New Roman" w:cs="Arial"/>
          <w:kern w:val="0"/>
          <w:lang w:eastAsia="en-GB"/>
          <w14:ligatures w14:val="none"/>
        </w:rPr>
        <w:t>Strong partnerships</w:t>
      </w:r>
    </w:p>
    <w:p w14:paraId="396F5E97" w14:textId="4A07C7F8" w:rsidR="00533F14" w:rsidRPr="00E66B32" w:rsidRDefault="00533F14" w:rsidP="00533F14">
      <w:pPr>
        <w:numPr>
          <w:ilvl w:val="0"/>
          <w:numId w:val="60"/>
        </w:numPr>
        <w:spacing w:before="100" w:beforeAutospacing="1" w:after="100" w:afterAutospacing="1" w:line="300" w:lineRule="atLeast"/>
        <w:rPr>
          <w:rFonts w:eastAsia="Times New Roman" w:cs="Arial"/>
          <w:kern w:val="0"/>
          <w:lang w:eastAsia="en-GB"/>
          <w14:ligatures w14:val="none"/>
        </w:rPr>
      </w:pPr>
      <w:r w:rsidRPr="00E66B32">
        <w:rPr>
          <w:rFonts w:eastAsia="Times New Roman" w:cs="Arial"/>
          <w:kern w:val="0"/>
          <w:lang w:eastAsia="en-GB"/>
          <w14:ligatures w14:val="none"/>
        </w:rPr>
        <w:t>Improved data and understanding.</w:t>
      </w:r>
    </w:p>
    <w:p w14:paraId="6620FE85" w14:textId="3491DF17" w:rsidR="00874911" w:rsidRPr="00E66B32" w:rsidRDefault="00874911" w:rsidP="00874911"/>
    <w:p w14:paraId="1674163B" w14:textId="52016903" w:rsidR="000E4124" w:rsidRPr="00E66B32" w:rsidRDefault="00613CF0" w:rsidP="000E4124">
      <w:r w:rsidRPr="00E66B32">
        <w:rPr>
          <w:b/>
          <w:bCs/>
        </w:rPr>
        <w:t>[Drop down 15</w:t>
      </w:r>
      <w:proofErr w:type="gramStart"/>
      <w:r w:rsidRPr="00E66B32">
        <w:rPr>
          <w:b/>
          <w:bCs/>
        </w:rPr>
        <w:t xml:space="preserve">]  </w:t>
      </w:r>
      <w:r w:rsidR="000E4124" w:rsidRPr="00E66B32">
        <w:rPr>
          <w:b/>
          <w:bCs/>
        </w:rPr>
        <w:t>Acknowledgements</w:t>
      </w:r>
      <w:proofErr w:type="gramEnd"/>
      <w:r w:rsidR="000E4124" w:rsidRPr="00E66B32">
        <w:t xml:space="preserve"> </w:t>
      </w:r>
    </w:p>
    <w:p w14:paraId="7E859186" w14:textId="77777777" w:rsidR="000E4124" w:rsidRPr="000E4124" w:rsidRDefault="000E4124" w:rsidP="000E4124">
      <w:r w:rsidRPr="00E66B32">
        <w:t>We extend our sincere appreciation to all partners and stakeholders across the NHS, local authorities, education, the voluntary and community sector whose commitment and collaboration have been instrumental in shaping this plan. We offer particular thanks to the children and young people who generously shared their experiences and insights, ensuring their voices remain central to our collective ambition for improvement.</w:t>
      </w:r>
    </w:p>
    <w:p w14:paraId="2FFD3E64" w14:textId="77777777" w:rsidR="00501A3A" w:rsidRDefault="00501A3A" w:rsidP="00874911"/>
    <w:p w14:paraId="1D3FE300" w14:textId="77777777" w:rsidR="0002065D" w:rsidRPr="0002065D" w:rsidRDefault="0002065D"/>
    <w:sectPr w:rsidR="0002065D" w:rsidRPr="0002065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E3963"/>
    <w:multiLevelType w:val="multilevel"/>
    <w:tmpl w:val="867CD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881460"/>
    <w:multiLevelType w:val="hybridMultilevel"/>
    <w:tmpl w:val="9E964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D66D34"/>
    <w:multiLevelType w:val="multilevel"/>
    <w:tmpl w:val="4B463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D77B95"/>
    <w:multiLevelType w:val="multilevel"/>
    <w:tmpl w:val="BAB42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C431E5"/>
    <w:multiLevelType w:val="multilevel"/>
    <w:tmpl w:val="A3EC0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FB0780"/>
    <w:multiLevelType w:val="multilevel"/>
    <w:tmpl w:val="E3168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0358C0"/>
    <w:multiLevelType w:val="multilevel"/>
    <w:tmpl w:val="056EA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290ADD"/>
    <w:multiLevelType w:val="hybridMultilevel"/>
    <w:tmpl w:val="DF30CE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17E46EF"/>
    <w:multiLevelType w:val="multilevel"/>
    <w:tmpl w:val="E604D9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1EF3CB2"/>
    <w:multiLevelType w:val="multilevel"/>
    <w:tmpl w:val="9306D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47E482A"/>
    <w:multiLevelType w:val="hybridMultilevel"/>
    <w:tmpl w:val="6E182F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7223A7F"/>
    <w:multiLevelType w:val="multilevel"/>
    <w:tmpl w:val="A1A82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9521C16"/>
    <w:multiLevelType w:val="hybridMultilevel"/>
    <w:tmpl w:val="75E0A9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EBB114E"/>
    <w:multiLevelType w:val="multilevel"/>
    <w:tmpl w:val="405EC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0E77FD7"/>
    <w:multiLevelType w:val="multilevel"/>
    <w:tmpl w:val="42AA0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1271BC4"/>
    <w:multiLevelType w:val="hybridMultilevel"/>
    <w:tmpl w:val="D11CA6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2B22D18"/>
    <w:multiLevelType w:val="multilevel"/>
    <w:tmpl w:val="47A28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3BB6D04"/>
    <w:multiLevelType w:val="multilevel"/>
    <w:tmpl w:val="1E40E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790052F"/>
    <w:multiLevelType w:val="multilevel"/>
    <w:tmpl w:val="10F4E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9A71BE8"/>
    <w:multiLevelType w:val="multilevel"/>
    <w:tmpl w:val="9FECB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9F13EC9"/>
    <w:multiLevelType w:val="multilevel"/>
    <w:tmpl w:val="ED6CE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A831E3D"/>
    <w:multiLevelType w:val="multilevel"/>
    <w:tmpl w:val="609CD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C614AD9"/>
    <w:multiLevelType w:val="multilevel"/>
    <w:tmpl w:val="562C5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DE60F31"/>
    <w:multiLevelType w:val="multilevel"/>
    <w:tmpl w:val="1A3E1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0306453"/>
    <w:multiLevelType w:val="hybridMultilevel"/>
    <w:tmpl w:val="3C4212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2F17B9E"/>
    <w:multiLevelType w:val="multilevel"/>
    <w:tmpl w:val="47EA3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6AC168E"/>
    <w:multiLevelType w:val="hybridMultilevel"/>
    <w:tmpl w:val="0E52A4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381A08EA"/>
    <w:multiLevelType w:val="multilevel"/>
    <w:tmpl w:val="437EB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8636700"/>
    <w:multiLevelType w:val="multilevel"/>
    <w:tmpl w:val="7CE26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B1F55C4"/>
    <w:multiLevelType w:val="multilevel"/>
    <w:tmpl w:val="0F9C3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B903B99"/>
    <w:multiLevelType w:val="hybridMultilevel"/>
    <w:tmpl w:val="293C62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C3F6C8A"/>
    <w:multiLevelType w:val="multilevel"/>
    <w:tmpl w:val="4E5A2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DA23FF9"/>
    <w:multiLevelType w:val="multilevel"/>
    <w:tmpl w:val="0B38A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1D84F17"/>
    <w:multiLevelType w:val="multilevel"/>
    <w:tmpl w:val="E0C68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3DD4644"/>
    <w:multiLevelType w:val="hybridMultilevel"/>
    <w:tmpl w:val="B1F699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44D132A"/>
    <w:multiLevelType w:val="multilevel"/>
    <w:tmpl w:val="B0C06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55D33DF"/>
    <w:multiLevelType w:val="multilevel"/>
    <w:tmpl w:val="7B422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A9C0AC1"/>
    <w:multiLevelType w:val="multilevel"/>
    <w:tmpl w:val="9BE8A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C7B40F0"/>
    <w:multiLevelType w:val="multilevel"/>
    <w:tmpl w:val="DE503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0D25F13"/>
    <w:multiLevelType w:val="multilevel"/>
    <w:tmpl w:val="6AF22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6A95792"/>
    <w:multiLevelType w:val="multilevel"/>
    <w:tmpl w:val="A386F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6FC5428"/>
    <w:multiLevelType w:val="multilevel"/>
    <w:tmpl w:val="7F5C5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73E3FC5"/>
    <w:multiLevelType w:val="multilevel"/>
    <w:tmpl w:val="4914F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8296937"/>
    <w:multiLevelType w:val="multilevel"/>
    <w:tmpl w:val="6B3A1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96F41FC"/>
    <w:multiLevelType w:val="multilevel"/>
    <w:tmpl w:val="4B4E6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A386276"/>
    <w:multiLevelType w:val="multilevel"/>
    <w:tmpl w:val="1450A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B9B134B"/>
    <w:multiLevelType w:val="multilevel"/>
    <w:tmpl w:val="91B65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FA45129"/>
    <w:multiLevelType w:val="multilevel"/>
    <w:tmpl w:val="9A1A5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4BE134C"/>
    <w:multiLevelType w:val="multilevel"/>
    <w:tmpl w:val="0EE84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9022E32"/>
    <w:multiLevelType w:val="hybridMultilevel"/>
    <w:tmpl w:val="F170E0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6B5F7B5B"/>
    <w:multiLevelType w:val="hybridMultilevel"/>
    <w:tmpl w:val="426A3A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6BA60D49"/>
    <w:multiLevelType w:val="hybridMultilevel"/>
    <w:tmpl w:val="A89AA8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6F3C0EBB"/>
    <w:multiLevelType w:val="multilevel"/>
    <w:tmpl w:val="AEA0C7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71034D42"/>
    <w:multiLevelType w:val="hybridMultilevel"/>
    <w:tmpl w:val="219255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7225542B"/>
    <w:multiLevelType w:val="hybridMultilevel"/>
    <w:tmpl w:val="5BC4C5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728C279E"/>
    <w:multiLevelType w:val="multilevel"/>
    <w:tmpl w:val="09FA0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55A4573"/>
    <w:multiLevelType w:val="multilevel"/>
    <w:tmpl w:val="FBF0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57F483C"/>
    <w:multiLevelType w:val="multilevel"/>
    <w:tmpl w:val="D0A29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85078B5"/>
    <w:multiLevelType w:val="multilevel"/>
    <w:tmpl w:val="36C24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79394757"/>
    <w:multiLevelType w:val="multilevel"/>
    <w:tmpl w:val="3288E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A962C27"/>
    <w:multiLevelType w:val="multilevel"/>
    <w:tmpl w:val="08864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7AFB555E"/>
    <w:multiLevelType w:val="hybridMultilevel"/>
    <w:tmpl w:val="4AEA43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7D696CF0"/>
    <w:multiLevelType w:val="multilevel"/>
    <w:tmpl w:val="164E2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7EA25BE6"/>
    <w:multiLevelType w:val="hybridMultilevel"/>
    <w:tmpl w:val="BD9A53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7EBB231A"/>
    <w:multiLevelType w:val="multilevel"/>
    <w:tmpl w:val="92847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7F8B4578"/>
    <w:multiLevelType w:val="hybridMultilevel"/>
    <w:tmpl w:val="B73E74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71138148">
    <w:abstractNumId w:val="65"/>
  </w:num>
  <w:num w:numId="2" w16cid:durableId="1411076793">
    <w:abstractNumId w:val="30"/>
  </w:num>
  <w:num w:numId="3" w16cid:durableId="1032539280">
    <w:abstractNumId w:val="54"/>
  </w:num>
  <w:num w:numId="4" w16cid:durableId="1430589553">
    <w:abstractNumId w:val="53"/>
  </w:num>
  <w:num w:numId="5" w16cid:durableId="653266991">
    <w:abstractNumId w:val="7"/>
  </w:num>
  <w:num w:numId="6" w16cid:durableId="2028631470">
    <w:abstractNumId w:val="51"/>
  </w:num>
  <w:num w:numId="7" w16cid:durableId="1947884105">
    <w:abstractNumId w:val="63"/>
  </w:num>
  <w:num w:numId="8" w16cid:durableId="147094655">
    <w:abstractNumId w:val="50"/>
  </w:num>
  <w:num w:numId="9" w16cid:durableId="1891265237">
    <w:abstractNumId w:val="24"/>
  </w:num>
  <w:num w:numId="10" w16cid:durableId="607127634">
    <w:abstractNumId w:val="49"/>
  </w:num>
  <w:num w:numId="11" w16cid:durableId="893933048">
    <w:abstractNumId w:val="34"/>
  </w:num>
  <w:num w:numId="12" w16cid:durableId="465322935">
    <w:abstractNumId w:val="1"/>
  </w:num>
  <w:num w:numId="13" w16cid:durableId="257517819">
    <w:abstractNumId w:val="15"/>
  </w:num>
  <w:num w:numId="14" w16cid:durableId="1647707212">
    <w:abstractNumId w:val="10"/>
  </w:num>
  <w:num w:numId="15" w16cid:durableId="1234778246">
    <w:abstractNumId w:val="12"/>
  </w:num>
  <w:num w:numId="16" w16cid:durableId="455684805">
    <w:abstractNumId w:val="61"/>
  </w:num>
  <w:num w:numId="17" w16cid:durableId="1324621398">
    <w:abstractNumId w:val="26"/>
  </w:num>
  <w:num w:numId="18" w16cid:durableId="562836186">
    <w:abstractNumId w:val="9"/>
  </w:num>
  <w:num w:numId="19" w16cid:durableId="1456676043">
    <w:abstractNumId w:val="11"/>
  </w:num>
  <w:num w:numId="20" w16cid:durableId="1557928782">
    <w:abstractNumId w:val="42"/>
  </w:num>
  <w:num w:numId="21" w16cid:durableId="1825774323">
    <w:abstractNumId w:val="17"/>
  </w:num>
  <w:num w:numId="22" w16cid:durableId="1059285302">
    <w:abstractNumId w:val="16"/>
  </w:num>
  <w:num w:numId="23" w16cid:durableId="1491095996">
    <w:abstractNumId w:val="4"/>
  </w:num>
  <w:num w:numId="24" w16cid:durableId="2043551160">
    <w:abstractNumId w:val="40"/>
  </w:num>
  <w:num w:numId="25" w16cid:durableId="545525118">
    <w:abstractNumId w:val="47"/>
  </w:num>
  <w:num w:numId="26" w16cid:durableId="940796142">
    <w:abstractNumId w:val="41"/>
  </w:num>
  <w:num w:numId="27" w16cid:durableId="1035695947">
    <w:abstractNumId w:val="29"/>
  </w:num>
  <w:num w:numId="28" w16cid:durableId="254557007">
    <w:abstractNumId w:val="27"/>
  </w:num>
  <w:num w:numId="29" w16cid:durableId="107893861">
    <w:abstractNumId w:val="56"/>
  </w:num>
  <w:num w:numId="30" w16cid:durableId="1659068048">
    <w:abstractNumId w:val="57"/>
  </w:num>
  <w:num w:numId="31" w16cid:durableId="1493444965">
    <w:abstractNumId w:val="0"/>
  </w:num>
  <w:num w:numId="32" w16cid:durableId="1219051522">
    <w:abstractNumId w:val="38"/>
  </w:num>
  <w:num w:numId="33" w16cid:durableId="1036124597">
    <w:abstractNumId w:val="33"/>
  </w:num>
  <w:num w:numId="34" w16cid:durableId="2097289759">
    <w:abstractNumId w:val="32"/>
  </w:num>
  <w:num w:numId="35" w16cid:durableId="856962317">
    <w:abstractNumId w:val="35"/>
  </w:num>
  <w:num w:numId="36" w16cid:durableId="1697732981">
    <w:abstractNumId w:val="2"/>
  </w:num>
  <w:num w:numId="37" w16cid:durableId="1803887025">
    <w:abstractNumId w:val="25"/>
  </w:num>
  <w:num w:numId="38" w16cid:durableId="1592424331">
    <w:abstractNumId w:val="36"/>
  </w:num>
  <w:num w:numId="39" w16cid:durableId="2084909282">
    <w:abstractNumId w:val="43"/>
  </w:num>
  <w:num w:numId="40" w16cid:durableId="958612822">
    <w:abstractNumId w:val="62"/>
  </w:num>
  <w:num w:numId="41" w16cid:durableId="1066293845">
    <w:abstractNumId w:val="18"/>
  </w:num>
  <w:num w:numId="42" w16cid:durableId="654379147">
    <w:abstractNumId w:val="21"/>
  </w:num>
  <w:num w:numId="43" w16cid:durableId="1249459699">
    <w:abstractNumId w:val="48"/>
  </w:num>
  <w:num w:numId="44" w16cid:durableId="1842617048">
    <w:abstractNumId w:val="45"/>
  </w:num>
  <w:num w:numId="45" w16cid:durableId="743255871">
    <w:abstractNumId w:val="64"/>
  </w:num>
  <w:num w:numId="46" w16cid:durableId="2006861691">
    <w:abstractNumId w:val="37"/>
  </w:num>
  <w:num w:numId="47" w16cid:durableId="663241633">
    <w:abstractNumId w:val="59"/>
  </w:num>
  <w:num w:numId="48" w16cid:durableId="693117008">
    <w:abstractNumId w:val="28"/>
  </w:num>
  <w:num w:numId="49" w16cid:durableId="1262059285">
    <w:abstractNumId w:val="39"/>
  </w:num>
  <w:num w:numId="50" w16cid:durableId="66345992">
    <w:abstractNumId w:val="22"/>
  </w:num>
  <w:num w:numId="51" w16cid:durableId="677201054">
    <w:abstractNumId w:val="55"/>
  </w:num>
  <w:num w:numId="52" w16cid:durableId="90979700">
    <w:abstractNumId w:val="14"/>
  </w:num>
  <w:num w:numId="53" w16cid:durableId="1488673135">
    <w:abstractNumId w:val="46"/>
  </w:num>
  <w:num w:numId="54" w16cid:durableId="711345496">
    <w:abstractNumId w:val="23"/>
  </w:num>
  <w:num w:numId="55" w16cid:durableId="802844032">
    <w:abstractNumId w:val="5"/>
  </w:num>
  <w:num w:numId="56" w16cid:durableId="1704284500">
    <w:abstractNumId w:val="3"/>
  </w:num>
  <w:num w:numId="57" w16cid:durableId="224221025">
    <w:abstractNumId w:val="44"/>
  </w:num>
  <w:num w:numId="58" w16cid:durableId="1328628839">
    <w:abstractNumId w:val="58"/>
  </w:num>
  <w:num w:numId="59" w16cid:durableId="276451446">
    <w:abstractNumId w:val="52"/>
  </w:num>
  <w:num w:numId="60" w16cid:durableId="739407474">
    <w:abstractNumId w:val="6"/>
  </w:num>
  <w:num w:numId="61" w16cid:durableId="764811920">
    <w:abstractNumId w:val="19"/>
  </w:num>
  <w:num w:numId="62" w16cid:durableId="1788113210">
    <w:abstractNumId w:val="31"/>
  </w:num>
  <w:num w:numId="63" w16cid:durableId="1340036945">
    <w:abstractNumId w:val="13"/>
  </w:num>
  <w:num w:numId="64" w16cid:durableId="689140320">
    <w:abstractNumId w:val="8"/>
  </w:num>
  <w:num w:numId="65" w16cid:durableId="882518758">
    <w:abstractNumId w:val="20"/>
  </w:num>
  <w:num w:numId="66" w16cid:durableId="537201196">
    <w:abstractNumId w:val="6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304"/>
    <w:rsid w:val="0002065D"/>
    <w:rsid w:val="0003624E"/>
    <w:rsid w:val="0009769C"/>
    <w:rsid w:val="000A509A"/>
    <w:rsid w:val="000E4124"/>
    <w:rsid w:val="00111B1C"/>
    <w:rsid w:val="00113488"/>
    <w:rsid w:val="00181D98"/>
    <w:rsid w:val="00244722"/>
    <w:rsid w:val="00277414"/>
    <w:rsid w:val="002911EA"/>
    <w:rsid w:val="002B1935"/>
    <w:rsid w:val="00307868"/>
    <w:rsid w:val="00321A5C"/>
    <w:rsid w:val="003373AF"/>
    <w:rsid w:val="00376833"/>
    <w:rsid w:val="003C6318"/>
    <w:rsid w:val="003E1350"/>
    <w:rsid w:val="00454F33"/>
    <w:rsid w:val="00480CFD"/>
    <w:rsid w:val="00485003"/>
    <w:rsid w:val="00501A3A"/>
    <w:rsid w:val="00533F14"/>
    <w:rsid w:val="00613CF0"/>
    <w:rsid w:val="00613E4F"/>
    <w:rsid w:val="00624A50"/>
    <w:rsid w:val="00641B05"/>
    <w:rsid w:val="00645304"/>
    <w:rsid w:val="0065334B"/>
    <w:rsid w:val="00653B8E"/>
    <w:rsid w:val="00667959"/>
    <w:rsid w:val="006907BB"/>
    <w:rsid w:val="00694AD0"/>
    <w:rsid w:val="006A2F66"/>
    <w:rsid w:val="006B4515"/>
    <w:rsid w:val="007D3D5F"/>
    <w:rsid w:val="00874911"/>
    <w:rsid w:val="008849C8"/>
    <w:rsid w:val="008E316C"/>
    <w:rsid w:val="00907959"/>
    <w:rsid w:val="009A3A83"/>
    <w:rsid w:val="009B6224"/>
    <w:rsid w:val="00A0604C"/>
    <w:rsid w:val="00A064E6"/>
    <w:rsid w:val="00AF0D5D"/>
    <w:rsid w:val="00AF2931"/>
    <w:rsid w:val="00B24A42"/>
    <w:rsid w:val="00B44EF7"/>
    <w:rsid w:val="00B635F6"/>
    <w:rsid w:val="00B728E5"/>
    <w:rsid w:val="00BB6E6C"/>
    <w:rsid w:val="00BC4D94"/>
    <w:rsid w:val="00BD1CCD"/>
    <w:rsid w:val="00C0540D"/>
    <w:rsid w:val="00CD098A"/>
    <w:rsid w:val="00D2775F"/>
    <w:rsid w:val="00D60D7B"/>
    <w:rsid w:val="00D80E36"/>
    <w:rsid w:val="00D8522E"/>
    <w:rsid w:val="00D94795"/>
    <w:rsid w:val="00DC70AD"/>
    <w:rsid w:val="00E66B32"/>
    <w:rsid w:val="00EB6D47"/>
    <w:rsid w:val="00FC1510"/>
    <w:rsid w:val="00FF2E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058F4A"/>
  <w15:chartTrackingRefBased/>
  <w15:docId w15:val="{C747BB60-E1D7-459C-8BD8-504A134D8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53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53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530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530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530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53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53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53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530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530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530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530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530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530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53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53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53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5304"/>
    <w:rPr>
      <w:rFonts w:eastAsiaTheme="majorEastAsia" w:cstheme="majorBidi"/>
      <w:color w:val="272727" w:themeColor="text1" w:themeTint="D8"/>
    </w:rPr>
  </w:style>
  <w:style w:type="paragraph" w:styleId="Title">
    <w:name w:val="Title"/>
    <w:basedOn w:val="Normal"/>
    <w:next w:val="Normal"/>
    <w:link w:val="TitleChar"/>
    <w:uiPriority w:val="10"/>
    <w:qFormat/>
    <w:rsid w:val="006453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53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53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53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5304"/>
    <w:pPr>
      <w:spacing w:before="160"/>
      <w:jc w:val="center"/>
    </w:pPr>
    <w:rPr>
      <w:i/>
      <w:iCs/>
      <w:color w:val="404040" w:themeColor="text1" w:themeTint="BF"/>
    </w:rPr>
  </w:style>
  <w:style w:type="character" w:customStyle="1" w:styleId="QuoteChar">
    <w:name w:val="Quote Char"/>
    <w:basedOn w:val="DefaultParagraphFont"/>
    <w:link w:val="Quote"/>
    <w:uiPriority w:val="29"/>
    <w:rsid w:val="00645304"/>
    <w:rPr>
      <w:i/>
      <w:iCs/>
      <w:color w:val="404040" w:themeColor="text1" w:themeTint="BF"/>
    </w:rPr>
  </w:style>
  <w:style w:type="paragraph" w:styleId="ListParagraph">
    <w:name w:val="List Paragraph"/>
    <w:basedOn w:val="Normal"/>
    <w:uiPriority w:val="34"/>
    <w:qFormat/>
    <w:rsid w:val="00645304"/>
    <w:pPr>
      <w:ind w:left="720"/>
      <w:contextualSpacing/>
    </w:pPr>
  </w:style>
  <w:style w:type="character" w:styleId="IntenseEmphasis">
    <w:name w:val="Intense Emphasis"/>
    <w:basedOn w:val="DefaultParagraphFont"/>
    <w:uiPriority w:val="21"/>
    <w:qFormat/>
    <w:rsid w:val="00645304"/>
    <w:rPr>
      <w:i/>
      <w:iCs/>
      <w:color w:val="0F4761" w:themeColor="accent1" w:themeShade="BF"/>
    </w:rPr>
  </w:style>
  <w:style w:type="paragraph" w:styleId="IntenseQuote">
    <w:name w:val="Intense Quote"/>
    <w:basedOn w:val="Normal"/>
    <w:next w:val="Normal"/>
    <w:link w:val="IntenseQuoteChar"/>
    <w:uiPriority w:val="30"/>
    <w:qFormat/>
    <w:rsid w:val="006453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5304"/>
    <w:rPr>
      <w:i/>
      <w:iCs/>
      <w:color w:val="0F4761" w:themeColor="accent1" w:themeShade="BF"/>
    </w:rPr>
  </w:style>
  <w:style w:type="character" w:styleId="IntenseReference">
    <w:name w:val="Intense Reference"/>
    <w:basedOn w:val="DefaultParagraphFont"/>
    <w:uiPriority w:val="32"/>
    <w:qFormat/>
    <w:rsid w:val="0064530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111881">
      <w:bodyDiv w:val="1"/>
      <w:marLeft w:val="0"/>
      <w:marRight w:val="0"/>
      <w:marTop w:val="0"/>
      <w:marBottom w:val="0"/>
      <w:divBdr>
        <w:top w:val="none" w:sz="0" w:space="0" w:color="auto"/>
        <w:left w:val="none" w:sz="0" w:space="0" w:color="auto"/>
        <w:bottom w:val="none" w:sz="0" w:space="0" w:color="auto"/>
        <w:right w:val="none" w:sz="0" w:space="0" w:color="auto"/>
      </w:divBdr>
      <w:divsChild>
        <w:div w:id="1426607857">
          <w:marLeft w:val="0"/>
          <w:marRight w:val="0"/>
          <w:marTop w:val="0"/>
          <w:marBottom w:val="0"/>
          <w:divBdr>
            <w:top w:val="none" w:sz="0" w:space="0" w:color="auto"/>
            <w:left w:val="none" w:sz="0" w:space="0" w:color="auto"/>
            <w:bottom w:val="none" w:sz="0" w:space="0" w:color="auto"/>
            <w:right w:val="none" w:sz="0" w:space="0" w:color="auto"/>
          </w:divBdr>
        </w:div>
      </w:divsChild>
    </w:div>
    <w:div w:id="2135980595">
      <w:bodyDiv w:val="1"/>
      <w:marLeft w:val="0"/>
      <w:marRight w:val="0"/>
      <w:marTop w:val="0"/>
      <w:marBottom w:val="0"/>
      <w:divBdr>
        <w:top w:val="none" w:sz="0" w:space="0" w:color="auto"/>
        <w:left w:val="none" w:sz="0" w:space="0" w:color="auto"/>
        <w:bottom w:val="none" w:sz="0" w:space="0" w:color="auto"/>
        <w:right w:val="none" w:sz="0" w:space="0" w:color="auto"/>
      </w:divBdr>
      <w:divsChild>
        <w:div w:id="19772972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nhs-my.sharepoint.com/personal/katharine_nobles_nhs_net/Documents/Microsoft%20Copilot%20Chat%20Files/NN%20CYP%20Mental%20Health%20and%20Wellbeing%20Plan%20%28003%29.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8fd7c08e-9c24-436d-a6ad-a8ecb8394d49}" enabled="1" method="Standard" siteId="{6e5a37bb-a961-4e4f-baae-2798a2245f30}" removed="0"/>
</clbl:labelList>
</file>

<file path=docProps/app.xml><?xml version="1.0" encoding="utf-8"?>
<Properties xmlns="http://schemas.openxmlformats.org/officeDocument/2006/extended-properties" xmlns:vt="http://schemas.openxmlformats.org/officeDocument/2006/docPropsVTypes">
  <Template>Normal</Template>
  <TotalTime>1</TotalTime>
  <Pages>17</Pages>
  <Words>4364</Words>
  <Characters>24877</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NCC</Company>
  <LinksUpToDate>false</LinksUpToDate>
  <CharactersWithSpaces>29183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Lester</dc:creator>
  <cp:keywords/>
  <dc:description/>
  <cp:lastModifiedBy>NOBLES, Katharine (NHS NOTTINGHAM AND NOTTINGHAMSHIRE ICB - 52R)</cp:lastModifiedBy>
  <cp:revision>3</cp:revision>
  <dcterms:created xsi:type="dcterms:W3CDTF">2026-06-15T07:26:00Z</dcterms:created>
  <dcterms:modified xsi:type="dcterms:W3CDTF">2026-06-15T07:27:00Z</dcterms:modified>
</cp:coreProperties>
</file>