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BA" w:rsidRDefault="004C08BA" w:rsidP="00775006">
      <w:pPr>
        <w:pStyle w:val="Heading1"/>
        <w:spacing w:before="0"/>
        <w:ind w:right="-873"/>
        <w:rPr>
          <w:rFonts w:ascii="Arial" w:hAnsi="Arial" w:cs="Arial"/>
          <w:color w:val="auto"/>
        </w:rPr>
      </w:pPr>
    </w:p>
    <w:p w:rsidR="00483820" w:rsidRDefault="0015066C" w:rsidP="00034336">
      <w:pPr>
        <w:pStyle w:val="Heading1"/>
        <w:spacing w:before="0"/>
        <w:ind w:left="-567" w:right="-873"/>
        <w:jc w:val="center"/>
        <w:rPr>
          <w:rFonts w:ascii="Arial" w:hAnsi="Arial" w:cs="Arial"/>
          <w:color w:val="auto"/>
        </w:rPr>
      </w:pPr>
      <w:r w:rsidRPr="0015066C">
        <w:rPr>
          <w:rFonts w:ascii="Arial" w:hAnsi="Arial" w:cs="Arial"/>
          <w:color w:val="auto"/>
        </w:rPr>
        <w:t xml:space="preserve">The East Midlands </w:t>
      </w:r>
      <w:r w:rsidR="00873611">
        <w:rPr>
          <w:rFonts w:ascii="Arial" w:hAnsi="Arial" w:cs="Arial"/>
          <w:color w:val="auto"/>
        </w:rPr>
        <w:t>A</w:t>
      </w:r>
      <w:r w:rsidR="00483820">
        <w:rPr>
          <w:rFonts w:ascii="Arial" w:hAnsi="Arial" w:cs="Arial"/>
          <w:color w:val="auto"/>
        </w:rPr>
        <w:t xml:space="preserve">cademic Health Science Network </w:t>
      </w:r>
      <w:r w:rsidR="002C51F9">
        <w:rPr>
          <w:rFonts w:ascii="Arial" w:hAnsi="Arial" w:cs="Arial"/>
          <w:color w:val="auto"/>
        </w:rPr>
        <w:t>&amp;</w:t>
      </w:r>
      <w:r w:rsidR="00873611">
        <w:rPr>
          <w:rFonts w:ascii="Arial" w:hAnsi="Arial" w:cs="Arial"/>
          <w:color w:val="auto"/>
        </w:rPr>
        <w:t xml:space="preserve"> </w:t>
      </w:r>
      <w:r w:rsidR="002C51F9">
        <w:rPr>
          <w:rFonts w:ascii="Arial" w:hAnsi="Arial" w:cs="Arial"/>
          <w:color w:val="auto"/>
        </w:rPr>
        <w:t xml:space="preserve">East </w:t>
      </w:r>
      <w:r w:rsidR="00FE6370">
        <w:rPr>
          <w:rFonts w:ascii="Arial" w:hAnsi="Arial" w:cs="Arial"/>
          <w:color w:val="auto"/>
        </w:rPr>
        <w:t>Midlands Leadership Academy in partnership with Nottingham and Nottinghamshire Integrated</w:t>
      </w:r>
      <w:r w:rsidR="002C51F9">
        <w:rPr>
          <w:rFonts w:ascii="Arial" w:hAnsi="Arial" w:cs="Arial"/>
          <w:color w:val="auto"/>
        </w:rPr>
        <w:t xml:space="preserve"> Care System (ICS) are</w:t>
      </w:r>
      <w:r w:rsidR="00FE6370">
        <w:rPr>
          <w:rFonts w:ascii="Arial" w:hAnsi="Arial" w:cs="Arial"/>
          <w:color w:val="auto"/>
        </w:rPr>
        <w:t xml:space="preserve"> pleased to offer</w:t>
      </w:r>
    </w:p>
    <w:p w:rsidR="004C08BA" w:rsidRPr="004C08BA" w:rsidRDefault="003C1266" w:rsidP="004C08BA">
      <w:pPr>
        <w:rPr>
          <w:lang w:eastAsia="en-GB"/>
        </w:rPr>
      </w:pPr>
      <w:r w:rsidRPr="0015066C">
        <w:rPr>
          <w:noProof/>
          <w:lang w:eastAsia="en-GB"/>
        </w:rPr>
        <mc:AlternateContent>
          <mc:Choice Requires="wps">
            <w:drawing>
              <wp:anchor distT="0" distB="0" distL="114300" distR="114300" simplePos="0" relativeHeight="251659264" behindDoc="1" locked="0" layoutInCell="1" allowOverlap="1" wp14:anchorId="2498ACAC" wp14:editId="5D5A54B5">
                <wp:simplePos x="0" y="0"/>
                <wp:positionH relativeFrom="page">
                  <wp:align>right</wp:align>
                </wp:positionH>
                <wp:positionV relativeFrom="paragraph">
                  <wp:posOffset>280670</wp:posOffset>
                </wp:positionV>
                <wp:extent cx="7776375" cy="695325"/>
                <wp:effectExtent l="0" t="0" r="0" b="95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375" cy="695325"/>
                        </a:xfrm>
                        <a:custGeom>
                          <a:avLst/>
                          <a:gdLst>
                            <a:gd name="T0" fmla="*/ 0 w 10620"/>
                            <a:gd name="T1" fmla="*/ 0 h 1440"/>
                            <a:gd name="T2" fmla="*/ 0 w 10620"/>
                            <a:gd name="T3" fmla="*/ 1440 h 1440"/>
                            <a:gd name="T4" fmla="*/ 10260 w 10620"/>
                            <a:gd name="T5" fmla="*/ 1440 h 1440"/>
                            <a:gd name="T6" fmla="*/ 10620 w 10620"/>
                            <a:gd name="T7" fmla="*/ 1080 h 1440"/>
                            <a:gd name="T8" fmla="*/ 10620 w 10620"/>
                            <a:gd name="T9" fmla="*/ 0 h 1440"/>
                            <a:gd name="T10" fmla="*/ 0 w 10620"/>
                            <a:gd name="T11" fmla="*/ 0 h 1440"/>
                          </a:gdLst>
                          <a:ahLst/>
                          <a:cxnLst>
                            <a:cxn ang="0">
                              <a:pos x="T0" y="T1"/>
                            </a:cxn>
                            <a:cxn ang="0">
                              <a:pos x="T2" y="T3"/>
                            </a:cxn>
                            <a:cxn ang="0">
                              <a:pos x="T4" y="T5"/>
                            </a:cxn>
                            <a:cxn ang="0">
                              <a:pos x="T6" y="T7"/>
                            </a:cxn>
                            <a:cxn ang="0">
                              <a:pos x="T8" y="T9"/>
                            </a:cxn>
                            <a:cxn ang="0">
                              <a:pos x="T10" y="T11"/>
                            </a:cxn>
                          </a:cxnLst>
                          <a:rect l="0" t="0" r="r" b="b"/>
                          <a:pathLst>
                            <a:path w="10620" h="1440">
                              <a:moveTo>
                                <a:pt x="0" y="0"/>
                              </a:moveTo>
                              <a:lnTo>
                                <a:pt x="0" y="1440"/>
                              </a:lnTo>
                              <a:lnTo>
                                <a:pt x="10260" y="1440"/>
                              </a:lnTo>
                              <a:lnTo>
                                <a:pt x="10620" y="1080"/>
                              </a:lnTo>
                              <a:lnTo>
                                <a:pt x="10620" y="0"/>
                              </a:lnTo>
                              <a:lnTo>
                                <a:pt x="0" y="0"/>
                              </a:lnTo>
                              <a:close/>
                            </a:path>
                          </a:pathLst>
                        </a:custGeom>
                        <a:solidFill>
                          <a:srgbClr val="E478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995BD4" w:rsidRDefault="00995BD4" w:rsidP="004A7F8D">
                            <w:pPr>
                              <w:jc w:val="center"/>
                              <w:rPr>
                                <w:sz w:val="32"/>
                                <w:szCs w:val="32"/>
                              </w:rPr>
                            </w:pPr>
                          </w:p>
                          <w:p w:rsidR="00995BD4" w:rsidRDefault="00995BD4" w:rsidP="004A7F8D">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ACAC" id="Freeform 11" o:spid="_x0000_s1026" style="position:absolute;margin-left:561.1pt;margin-top:22.1pt;width:612.3pt;height:54.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062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" adj="-11796480,,5400" path="m,l,1440r10260,l10620,1080,10620,,,xe" fillcolor="#e47823" stroked="f" strokeweight="0">
                <v:stroke joinstyle="round"/>
                <v:formulas/>
                <v:path arrowok="t" o:connecttype="custom" o:connectlocs="0,0;0,695325;7512769,695325;7776375,521494;7776375,0;0,0" o:connectangles="0,0,0,0,0,0" textboxrect="0,0,10620,1440"/>
                <v:textbox>
                  <w:txbxContent>
                    <w:p w:rsidR="00995BD4" w:rsidRDefault="00995BD4" w:rsidP="004A7F8D">
                      <w:pPr>
                        <w:jc w:val="center"/>
                        <w:rPr>
                          <w:sz w:val="32"/>
                          <w:szCs w:val="32"/>
                        </w:rPr>
                      </w:pPr>
                    </w:p>
                    <w:p w:rsidR="00995BD4" w:rsidRDefault="00995BD4" w:rsidP="004A7F8D">
                      <w:pPr>
                        <w:jc w:val="center"/>
                        <w:rPr>
                          <w:sz w:val="32"/>
                          <w:szCs w:val="32"/>
                        </w:rPr>
                      </w:pPr>
                    </w:p>
                  </w:txbxContent>
                </v:textbox>
                <w10:wrap anchorx="page"/>
              </v:shape>
            </w:pict>
          </mc:Fallback>
        </mc:AlternateContent>
      </w:r>
    </w:p>
    <w:p w:rsidR="00F34B4E" w:rsidRDefault="0015066C" w:rsidP="00F34B4E">
      <w:pPr>
        <w:pStyle w:val="Heading1"/>
        <w:spacing w:before="0"/>
        <w:ind w:left="-567" w:right="-873"/>
        <w:jc w:val="center"/>
        <w:rPr>
          <w:rFonts w:ascii="Arial" w:hAnsi="Arial" w:cs="Arial"/>
          <w:color w:val="FFFFFF"/>
          <w:sz w:val="24"/>
          <w:szCs w:val="24"/>
        </w:rPr>
      </w:pPr>
      <w:r w:rsidRPr="0015066C">
        <w:rPr>
          <w:rFonts w:ascii="Arial" w:hAnsi="Arial" w:cs="Arial"/>
          <w:color w:val="auto"/>
        </w:rPr>
        <w:t xml:space="preserve"> </w:t>
      </w:r>
    </w:p>
    <w:p w:rsidR="00F34B4E" w:rsidRPr="00F34B4E" w:rsidRDefault="00FE6370" w:rsidP="00034336">
      <w:pPr>
        <w:pStyle w:val="Heading1"/>
        <w:spacing w:before="0"/>
        <w:ind w:left="-567" w:right="-873"/>
        <w:rPr>
          <w:rFonts w:ascii="Arial" w:hAnsi="Arial" w:cs="Arial"/>
          <w:color w:val="FFFFFF"/>
          <w:sz w:val="24"/>
          <w:szCs w:val="24"/>
        </w:rPr>
      </w:pPr>
      <w:r>
        <w:rPr>
          <w:rFonts w:ascii="Arial" w:hAnsi="Arial" w:cs="Arial"/>
          <w:color w:val="FFFFFF"/>
          <w:sz w:val="36"/>
          <w:szCs w:val="36"/>
        </w:rPr>
        <w:t>Nottingham and Nottinghamshire I</w:t>
      </w:r>
      <w:r w:rsidR="00F34B4E">
        <w:rPr>
          <w:rFonts w:ascii="Arial" w:hAnsi="Arial" w:cs="Arial"/>
          <w:color w:val="FFFFFF"/>
          <w:sz w:val="36"/>
          <w:szCs w:val="36"/>
        </w:rPr>
        <w:t xml:space="preserve">ntegrated </w:t>
      </w:r>
      <w:r>
        <w:rPr>
          <w:rFonts w:ascii="Arial" w:hAnsi="Arial" w:cs="Arial"/>
          <w:color w:val="FFFFFF"/>
          <w:sz w:val="36"/>
          <w:szCs w:val="36"/>
        </w:rPr>
        <w:t>C</w:t>
      </w:r>
      <w:r w:rsidR="00F34B4E">
        <w:rPr>
          <w:rFonts w:ascii="Arial" w:hAnsi="Arial" w:cs="Arial"/>
          <w:color w:val="FFFFFF"/>
          <w:sz w:val="36"/>
          <w:szCs w:val="36"/>
        </w:rPr>
        <w:t xml:space="preserve">are </w:t>
      </w:r>
      <w:r>
        <w:rPr>
          <w:rFonts w:ascii="Arial" w:hAnsi="Arial" w:cs="Arial"/>
          <w:color w:val="FFFFFF"/>
          <w:sz w:val="36"/>
          <w:szCs w:val="36"/>
        </w:rPr>
        <w:t>S</w:t>
      </w:r>
      <w:r w:rsidR="00F34B4E">
        <w:rPr>
          <w:rFonts w:ascii="Arial" w:hAnsi="Arial" w:cs="Arial"/>
          <w:color w:val="FFFFFF"/>
          <w:sz w:val="36"/>
          <w:szCs w:val="36"/>
        </w:rPr>
        <w:t>ystem</w:t>
      </w:r>
    </w:p>
    <w:p w:rsidR="00995BD4" w:rsidRPr="00483820" w:rsidRDefault="00995BD4" w:rsidP="00034336">
      <w:pPr>
        <w:pStyle w:val="Heading1"/>
        <w:spacing w:before="0"/>
        <w:jc w:val="center"/>
        <w:rPr>
          <w:rFonts w:ascii="Arial" w:hAnsi="Arial" w:cs="Arial"/>
          <w:color w:val="FFFFFF"/>
          <w:sz w:val="36"/>
          <w:szCs w:val="36"/>
        </w:rPr>
      </w:pPr>
      <w:r w:rsidRPr="00483820">
        <w:rPr>
          <w:rFonts w:ascii="Arial" w:hAnsi="Arial" w:cs="Arial"/>
          <w:color w:val="FFFFFF"/>
          <w:sz w:val="36"/>
          <w:szCs w:val="36"/>
        </w:rPr>
        <w:t xml:space="preserve">Patient </w:t>
      </w:r>
      <w:r w:rsidR="003C1266">
        <w:rPr>
          <w:rFonts w:ascii="Arial" w:hAnsi="Arial" w:cs="Arial"/>
          <w:color w:val="FFFFFF"/>
          <w:sz w:val="36"/>
          <w:szCs w:val="36"/>
        </w:rPr>
        <w:t xml:space="preserve">Citizen </w:t>
      </w:r>
      <w:r w:rsidRPr="00483820">
        <w:rPr>
          <w:rFonts w:ascii="Arial" w:hAnsi="Arial" w:cs="Arial"/>
          <w:color w:val="FFFFFF"/>
          <w:sz w:val="36"/>
          <w:szCs w:val="36"/>
        </w:rPr>
        <w:t>Leaders</w:t>
      </w:r>
      <w:r w:rsidR="00483820" w:rsidRPr="00483820">
        <w:rPr>
          <w:rFonts w:ascii="Arial" w:hAnsi="Arial" w:cs="Arial"/>
          <w:color w:val="FFFFFF"/>
          <w:sz w:val="36"/>
          <w:szCs w:val="36"/>
        </w:rPr>
        <w:t>hip</w:t>
      </w:r>
      <w:r w:rsidRPr="00483820">
        <w:rPr>
          <w:rFonts w:ascii="Arial" w:hAnsi="Arial" w:cs="Arial"/>
          <w:color w:val="FFFFFF"/>
          <w:sz w:val="36"/>
          <w:szCs w:val="36"/>
        </w:rPr>
        <w:t xml:space="preserve"> </w:t>
      </w:r>
      <w:r w:rsidR="00483820" w:rsidRPr="00483820">
        <w:rPr>
          <w:rFonts w:ascii="Arial" w:hAnsi="Arial" w:cs="Arial"/>
          <w:color w:val="FFFFFF"/>
          <w:sz w:val="36"/>
          <w:szCs w:val="36"/>
        </w:rPr>
        <w:t>Programme</w:t>
      </w:r>
    </w:p>
    <w:p w:rsidR="006A628B" w:rsidRDefault="006A628B" w:rsidP="003C1266">
      <w:pPr>
        <w:pStyle w:val="Heading1"/>
        <w:spacing w:before="0"/>
        <w:rPr>
          <w:rFonts w:ascii="Arial" w:hAnsi="Arial" w:cs="Arial"/>
        </w:rPr>
      </w:pPr>
    </w:p>
    <w:p w:rsidR="00A34EEC" w:rsidRPr="00873132" w:rsidRDefault="00873132" w:rsidP="005325CD">
      <w:pPr>
        <w:pStyle w:val="Heading1"/>
        <w:spacing w:before="0"/>
        <w:ind w:left="-284"/>
        <w:rPr>
          <w:rFonts w:ascii="Arial" w:hAnsi="Arial" w:cs="Arial"/>
          <w:color w:val="FFFFFF"/>
          <w:sz w:val="24"/>
          <w:szCs w:val="24"/>
        </w:rPr>
      </w:pPr>
      <w:r>
        <w:rPr>
          <w:rFonts w:ascii="Arial" w:hAnsi="Arial" w:cs="Arial"/>
          <w:sz w:val="24"/>
          <w:szCs w:val="24"/>
        </w:rPr>
        <w:t>Programme A</w:t>
      </w:r>
      <w:r w:rsidR="00A34EEC" w:rsidRPr="00873132">
        <w:rPr>
          <w:rFonts w:ascii="Arial" w:hAnsi="Arial" w:cs="Arial"/>
          <w:sz w:val="24"/>
          <w:szCs w:val="24"/>
        </w:rPr>
        <w:t>im</w:t>
      </w:r>
      <w:r w:rsidR="00F34B4E" w:rsidRPr="00873132">
        <w:rPr>
          <w:rFonts w:ascii="Arial" w:hAnsi="Arial" w:cs="Arial"/>
          <w:sz w:val="24"/>
          <w:szCs w:val="24"/>
        </w:rPr>
        <w:t xml:space="preserve"> and </w:t>
      </w:r>
      <w:r>
        <w:rPr>
          <w:rFonts w:ascii="Arial" w:hAnsi="Arial" w:cs="Arial"/>
          <w:sz w:val="24"/>
          <w:szCs w:val="24"/>
        </w:rPr>
        <w:t>L</w:t>
      </w:r>
      <w:r w:rsidR="003C1266" w:rsidRPr="00873132">
        <w:rPr>
          <w:rFonts w:ascii="Arial" w:hAnsi="Arial" w:cs="Arial"/>
          <w:sz w:val="24"/>
          <w:szCs w:val="24"/>
        </w:rPr>
        <w:t xml:space="preserve">earning </w:t>
      </w:r>
      <w:r>
        <w:rPr>
          <w:rFonts w:ascii="Arial" w:hAnsi="Arial" w:cs="Arial"/>
          <w:sz w:val="24"/>
          <w:szCs w:val="24"/>
        </w:rPr>
        <w:t>O</w:t>
      </w:r>
      <w:r w:rsidR="00A34EEC" w:rsidRPr="00873132">
        <w:rPr>
          <w:rFonts w:ascii="Arial" w:hAnsi="Arial" w:cs="Arial"/>
          <w:sz w:val="24"/>
          <w:szCs w:val="24"/>
        </w:rPr>
        <w:t>utcomes:</w:t>
      </w:r>
    </w:p>
    <w:p w:rsidR="002C51F9" w:rsidRDefault="002C51F9" w:rsidP="005325CD">
      <w:pPr>
        <w:pStyle w:val="Default"/>
        <w:ind w:left="-284" w:hanging="567"/>
        <w:rPr>
          <w:rFonts w:ascii="Arial" w:hAnsi="Arial" w:cs="Arial"/>
        </w:rPr>
      </w:pPr>
    </w:p>
    <w:p w:rsidR="00A34EEC" w:rsidRPr="00877677" w:rsidRDefault="00A34EEC" w:rsidP="005325CD">
      <w:pPr>
        <w:pStyle w:val="Default"/>
        <w:ind w:left="-284" w:right="-448"/>
        <w:rPr>
          <w:rFonts w:ascii="Arial" w:hAnsi="Arial" w:cs="Arial"/>
        </w:rPr>
      </w:pPr>
      <w:r>
        <w:rPr>
          <w:rFonts w:ascii="Arial" w:hAnsi="Arial" w:cs="Arial"/>
        </w:rPr>
        <w:t>P</w:t>
      </w:r>
      <w:r w:rsidR="00F34B4E">
        <w:rPr>
          <w:rFonts w:ascii="Arial" w:hAnsi="Arial" w:cs="Arial"/>
        </w:rPr>
        <w:t>atient and Citizen Engagement and I</w:t>
      </w:r>
      <w:r>
        <w:rPr>
          <w:rFonts w:ascii="Arial" w:hAnsi="Arial" w:cs="Arial"/>
        </w:rPr>
        <w:t>nvolvement is critical for the delivery of transformational and integrated health</w:t>
      </w:r>
      <w:r w:rsidR="003C1266">
        <w:rPr>
          <w:rFonts w:ascii="Arial" w:hAnsi="Arial" w:cs="Arial"/>
        </w:rPr>
        <w:t xml:space="preserve"> and social </w:t>
      </w:r>
      <w:r>
        <w:rPr>
          <w:rFonts w:ascii="Arial" w:hAnsi="Arial" w:cs="Arial"/>
        </w:rPr>
        <w:t>care</w:t>
      </w:r>
      <w:r w:rsidR="003C1266">
        <w:rPr>
          <w:rFonts w:ascii="Arial" w:hAnsi="Arial" w:cs="Arial"/>
        </w:rPr>
        <w:t xml:space="preserve"> services</w:t>
      </w:r>
      <w:r>
        <w:rPr>
          <w:rFonts w:ascii="Arial" w:hAnsi="Arial" w:cs="Arial"/>
        </w:rPr>
        <w:t>. This programme aims t</w:t>
      </w:r>
      <w:r w:rsidRPr="00877677">
        <w:rPr>
          <w:rFonts w:ascii="Arial" w:hAnsi="Arial" w:cs="Arial"/>
        </w:rPr>
        <w:t xml:space="preserve">o </w:t>
      </w:r>
      <w:r w:rsidR="00C21867">
        <w:rPr>
          <w:rFonts w:ascii="Arial" w:hAnsi="Arial" w:cs="Arial"/>
        </w:rPr>
        <w:t xml:space="preserve">improve the confidence and skills of </w:t>
      </w:r>
      <w:r w:rsidRPr="00877677">
        <w:rPr>
          <w:rFonts w:ascii="Arial" w:hAnsi="Arial" w:cs="Arial"/>
        </w:rPr>
        <w:t>Patient</w:t>
      </w:r>
      <w:r w:rsidR="003C1266">
        <w:rPr>
          <w:rFonts w:ascii="Arial" w:hAnsi="Arial" w:cs="Arial"/>
        </w:rPr>
        <w:t>s and</w:t>
      </w:r>
      <w:r w:rsidRPr="00877677">
        <w:rPr>
          <w:rFonts w:ascii="Arial" w:hAnsi="Arial" w:cs="Arial"/>
        </w:rPr>
        <w:t xml:space="preserve"> Citizen Leaders (PCLs) in the succe</w:t>
      </w:r>
      <w:r w:rsidR="00C21867">
        <w:rPr>
          <w:rFonts w:ascii="Arial" w:hAnsi="Arial" w:cs="Arial"/>
        </w:rPr>
        <w:t xml:space="preserve">ssful delivery of their roles across the Nottingham and </w:t>
      </w:r>
      <w:r>
        <w:rPr>
          <w:rFonts w:ascii="Arial" w:hAnsi="Arial" w:cs="Arial"/>
        </w:rPr>
        <w:t xml:space="preserve">Nottinghamshire </w:t>
      </w:r>
      <w:r w:rsidR="003C1266" w:rsidRPr="00877677">
        <w:rPr>
          <w:rFonts w:ascii="Arial" w:hAnsi="Arial" w:cs="Arial"/>
        </w:rPr>
        <w:t>I</w:t>
      </w:r>
      <w:r w:rsidR="003C1266">
        <w:rPr>
          <w:rFonts w:ascii="Arial" w:hAnsi="Arial" w:cs="Arial"/>
        </w:rPr>
        <w:t>ntegrated Care System (I</w:t>
      </w:r>
      <w:r w:rsidRPr="00877677">
        <w:rPr>
          <w:rFonts w:ascii="Arial" w:hAnsi="Arial" w:cs="Arial"/>
        </w:rPr>
        <w:t>CS</w:t>
      </w:r>
      <w:r w:rsidR="003C1266">
        <w:rPr>
          <w:rFonts w:ascii="Arial" w:hAnsi="Arial" w:cs="Arial"/>
        </w:rPr>
        <w:t>)</w:t>
      </w:r>
      <w:r w:rsidRPr="00877677">
        <w:rPr>
          <w:rFonts w:ascii="Arial" w:hAnsi="Arial" w:cs="Arial"/>
        </w:rPr>
        <w:t xml:space="preserve"> through: </w:t>
      </w:r>
    </w:p>
    <w:p w:rsidR="00A34EEC" w:rsidRPr="00877677" w:rsidRDefault="00A34EEC" w:rsidP="005325CD">
      <w:pPr>
        <w:pStyle w:val="Default"/>
        <w:ind w:left="-284" w:hanging="567"/>
        <w:rPr>
          <w:rFonts w:ascii="Arial" w:hAnsi="Arial" w:cs="Arial"/>
        </w:rPr>
      </w:pPr>
    </w:p>
    <w:p w:rsidR="003C1266" w:rsidRDefault="003C1266" w:rsidP="003C1266">
      <w:pPr>
        <w:pStyle w:val="Default"/>
        <w:ind w:left="-284"/>
        <w:rPr>
          <w:rFonts w:ascii="Arial" w:hAnsi="Arial" w:cs="Arial"/>
        </w:rPr>
      </w:pPr>
      <w:r w:rsidRPr="003C1266">
        <w:rPr>
          <w:rFonts w:ascii="Arial" w:hAnsi="Arial" w:cs="Arial"/>
        </w:rPr>
        <w:t>Running over four separate one-day workshops the programme will offer a unique blend of:</w:t>
      </w:r>
    </w:p>
    <w:p w:rsidR="003C1266" w:rsidRPr="003C1266" w:rsidRDefault="003C1266" w:rsidP="003C1266">
      <w:pPr>
        <w:pStyle w:val="Default"/>
        <w:ind w:left="-284"/>
        <w:rPr>
          <w:rFonts w:ascii="Arial" w:hAnsi="Arial" w:cs="Arial"/>
        </w:rPr>
      </w:pPr>
    </w:p>
    <w:p w:rsidR="003C1266" w:rsidRPr="003C1266" w:rsidRDefault="003C1266" w:rsidP="003C1266">
      <w:pPr>
        <w:pStyle w:val="Default"/>
        <w:numPr>
          <w:ilvl w:val="0"/>
          <w:numId w:val="12"/>
        </w:numPr>
        <w:rPr>
          <w:rFonts w:ascii="Arial" w:hAnsi="Arial" w:cs="Arial"/>
        </w:rPr>
      </w:pPr>
      <w:r w:rsidRPr="003C1266">
        <w:rPr>
          <w:rFonts w:ascii="Arial" w:hAnsi="Arial" w:cs="Arial"/>
        </w:rPr>
        <w:t>Developing the key skills of leadership</w:t>
      </w:r>
    </w:p>
    <w:p w:rsidR="003C1266" w:rsidRPr="003C1266" w:rsidRDefault="003C1266" w:rsidP="003C1266">
      <w:pPr>
        <w:pStyle w:val="Default"/>
        <w:numPr>
          <w:ilvl w:val="0"/>
          <w:numId w:val="12"/>
        </w:numPr>
        <w:rPr>
          <w:rFonts w:ascii="Arial" w:hAnsi="Arial" w:cs="Arial"/>
        </w:rPr>
      </w:pPr>
      <w:r w:rsidRPr="003C1266">
        <w:rPr>
          <w:rFonts w:ascii="Arial" w:hAnsi="Arial" w:cs="Arial"/>
        </w:rPr>
        <w:t xml:space="preserve">Building an understanding of the health </w:t>
      </w:r>
      <w:r w:rsidR="00775006">
        <w:rPr>
          <w:rFonts w:ascii="Arial" w:hAnsi="Arial" w:cs="Arial"/>
        </w:rPr>
        <w:t xml:space="preserve">and social </w:t>
      </w:r>
      <w:r w:rsidRPr="003C1266">
        <w:rPr>
          <w:rFonts w:ascii="Arial" w:hAnsi="Arial" w:cs="Arial"/>
        </w:rPr>
        <w:t>care system, the local ICS context and the evolving role of the PCL</w:t>
      </w:r>
      <w:r w:rsidR="00775006">
        <w:rPr>
          <w:rFonts w:ascii="Arial" w:hAnsi="Arial" w:cs="Arial"/>
        </w:rPr>
        <w:t>s</w:t>
      </w:r>
    </w:p>
    <w:p w:rsidR="003C1266" w:rsidRPr="003C1266" w:rsidRDefault="003C1266" w:rsidP="003C1266">
      <w:pPr>
        <w:pStyle w:val="Default"/>
        <w:numPr>
          <w:ilvl w:val="0"/>
          <w:numId w:val="12"/>
        </w:numPr>
        <w:rPr>
          <w:rFonts w:ascii="Arial" w:hAnsi="Arial" w:cs="Arial"/>
        </w:rPr>
      </w:pPr>
      <w:r w:rsidRPr="003C1266">
        <w:rPr>
          <w:rFonts w:ascii="Arial" w:hAnsi="Arial" w:cs="Arial"/>
        </w:rPr>
        <w:t>Creating new relationship and deeper understanding between PCLs, staff and the organisations you are connected with</w:t>
      </w:r>
    </w:p>
    <w:p w:rsidR="003C1266" w:rsidRPr="003C1266" w:rsidRDefault="003C1266" w:rsidP="003C1266">
      <w:pPr>
        <w:pStyle w:val="Default"/>
        <w:numPr>
          <w:ilvl w:val="0"/>
          <w:numId w:val="12"/>
        </w:numPr>
        <w:rPr>
          <w:rFonts w:ascii="Arial" w:hAnsi="Arial" w:cs="Arial"/>
        </w:rPr>
      </w:pPr>
      <w:r w:rsidRPr="003C1266">
        <w:rPr>
          <w:rFonts w:ascii="Arial" w:hAnsi="Arial" w:cs="Arial"/>
        </w:rPr>
        <w:t>Sharing challenges and developing solutions and joint learning with your equally committed peer PCLs</w:t>
      </w:r>
      <w:r w:rsidR="00775006">
        <w:rPr>
          <w:rFonts w:ascii="Arial" w:hAnsi="Arial" w:cs="Arial"/>
        </w:rPr>
        <w:t>.</w:t>
      </w:r>
    </w:p>
    <w:p w:rsidR="003C1266" w:rsidRPr="003C1266" w:rsidRDefault="003C1266" w:rsidP="003C1266">
      <w:pPr>
        <w:pStyle w:val="Default"/>
        <w:ind w:left="-284" w:hanging="567"/>
        <w:rPr>
          <w:rFonts w:ascii="Arial" w:hAnsi="Arial" w:cs="Arial"/>
        </w:rPr>
      </w:pPr>
    </w:p>
    <w:p w:rsidR="003C1266" w:rsidRDefault="003C1266" w:rsidP="003C1266">
      <w:pPr>
        <w:pStyle w:val="Default"/>
        <w:ind w:left="-284"/>
        <w:rPr>
          <w:rFonts w:ascii="Arial" w:hAnsi="Arial" w:cs="Arial"/>
        </w:rPr>
      </w:pPr>
      <w:r w:rsidRPr="003C1266">
        <w:rPr>
          <w:rFonts w:ascii="Arial" w:hAnsi="Arial" w:cs="Arial"/>
        </w:rPr>
        <w:t>The programme will be highly experiential and practical.  By participating you will gain:</w:t>
      </w:r>
    </w:p>
    <w:p w:rsidR="003C1266" w:rsidRPr="003C1266" w:rsidRDefault="003C1266" w:rsidP="003C1266">
      <w:pPr>
        <w:pStyle w:val="Default"/>
        <w:ind w:left="-284"/>
        <w:rPr>
          <w:rFonts w:ascii="Arial" w:hAnsi="Arial" w:cs="Arial"/>
        </w:rPr>
      </w:pPr>
    </w:p>
    <w:p w:rsidR="003C1266" w:rsidRPr="003C1266" w:rsidRDefault="003C1266" w:rsidP="003C1266">
      <w:pPr>
        <w:pStyle w:val="Default"/>
        <w:numPr>
          <w:ilvl w:val="0"/>
          <w:numId w:val="13"/>
        </w:numPr>
        <w:rPr>
          <w:rFonts w:ascii="Arial" w:hAnsi="Arial" w:cs="Arial"/>
        </w:rPr>
      </w:pPr>
      <w:r w:rsidRPr="003C1266">
        <w:rPr>
          <w:rFonts w:ascii="Arial" w:hAnsi="Arial" w:cs="Arial"/>
        </w:rPr>
        <w:t xml:space="preserve">An understanding of the broader </w:t>
      </w:r>
      <w:r>
        <w:rPr>
          <w:rFonts w:ascii="Arial" w:hAnsi="Arial" w:cs="Arial"/>
        </w:rPr>
        <w:t xml:space="preserve">health and social care context, including the </w:t>
      </w:r>
      <w:r w:rsidRPr="003C1266">
        <w:rPr>
          <w:rFonts w:ascii="Arial" w:hAnsi="Arial" w:cs="Arial"/>
        </w:rPr>
        <w:t>local ICS and the essential role of the PCL</w:t>
      </w:r>
      <w:r w:rsidR="00775006">
        <w:rPr>
          <w:rFonts w:ascii="Arial" w:hAnsi="Arial" w:cs="Arial"/>
        </w:rPr>
        <w:t>s</w:t>
      </w:r>
    </w:p>
    <w:p w:rsidR="003C1266" w:rsidRPr="003C1266" w:rsidRDefault="003C1266" w:rsidP="003C1266">
      <w:pPr>
        <w:pStyle w:val="Default"/>
        <w:numPr>
          <w:ilvl w:val="0"/>
          <w:numId w:val="13"/>
        </w:numPr>
        <w:rPr>
          <w:rFonts w:ascii="Arial" w:hAnsi="Arial" w:cs="Arial"/>
        </w:rPr>
      </w:pPr>
      <w:r w:rsidRPr="003C1266">
        <w:rPr>
          <w:rFonts w:ascii="Arial" w:hAnsi="Arial" w:cs="Arial"/>
        </w:rPr>
        <w:t>Greater self-awareness and understanding of own presence and impact</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powerful communication, being heard and landing the message</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influencing and negotiation</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achieving change through elegant challenge (rather than conflict)</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catalysing change</w:t>
      </w:r>
    </w:p>
    <w:p w:rsidR="003C1266" w:rsidRPr="003C1266" w:rsidRDefault="003C1266" w:rsidP="003C1266">
      <w:pPr>
        <w:pStyle w:val="Default"/>
        <w:numPr>
          <w:ilvl w:val="0"/>
          <w:numId w:val="13"/>
        </w:numPr>
        <w:rPr>
          <w:rFonts w:ascii="Arial" w:hAnsi="Arial" w:cs="Arial"/>
        </w:rPr>
      </w:pPr>
      <w:r w:rsidRPr="003C1266">
        <w:rPr>
          <w:rFonts w:ascii="Arial" w:hAnsi="Arial" w:cs="Arial"/>
        </w:rPr>
        <w:t>Understanding of how to build high quality relationships</w:t>
      </w:r>
    </w:p>
    <w:p w:rsidR="003C1266" w:rsidRPr="003C1266" w:rsidRDefault="003C1266" w:rsidP="003C1266">
      <w:pPr>
        <w:pStyle w:val="Default"/>
        <w:numPr>
          <w:ilvl w:val="0"/>
          <w:numId w:val="13"/>
        </w:numPr>
        <w:rPr>
          <w:rFonts w:ascii="Arial" w:hAnsi="Arial" w:cs="Arial"/>
        </w:rPr>
      </w:pPr>
      <w:r w:rsidRPr="003C1266">
        <w:rPr>
          <w:rFonts w:ascii="Arial" w:hAnsi="Arial" w:cs="Arial"/>
        </w:rPr>
        <w:t>Approaches to building resilience</w:t>
      </w:r>
      <w:r w:rsidR="00775006">
        <w:rPr>
          <w:rFonts w:ascii="Arial" w:hAnsi="Arial" w:cs="Arial"/>
        </w:rPr>
        <w:t>.</w:t>
      </w:r>
    </w:p>
    <w:p w:rsidR="003C1266" w:rsidRPr="003C1266" w:rsidRDefault="003C1266" w:rsidP="003C1266">
      <w:pPr>
        <w:pStyle w:val="Default"/>
        <w:ind w:left="-284" w:hanging="567"/>
        <w:rPr>
          <w:rFonts w:ascii="Arial" w:hAnsi="Arial" w:cs="Arial"/>
        </w:rPr>
      </w:pPr>
    </w:p>
    <w:p w:rsidR="003C1266" w:rsidRPr="003C1266" w:rsidRDefault="003C1266" w:rsidP="003C1266">
      <w:pPr>
        <w:pStyle w:val="Default"/>
        <w:ind w:left="-284"/>
        <w:rPr>
          <w:rFonts w:ascii="Arial" w:hAnsi="Arial" w:cs="Arial"/>
        </w:rPr>
      </w:pPr>
      <w:r w:rsidRPr="003C1266">
        <w:rPr>
          <w:rFonts w:ascii="Arial" w:hAnsi="Arial" w:cs="Arial"/>
        </w:rPr>
        <w:t>You will have the opportunity to dialogue with staff about each other’s roles to develop a deeper appreciation of the challenges and new, shared ways of working.</w:t>
      </w:r>
    </w:p>
    <w:p w:rsidR="003C1266" w:rsidRPr="003C1266" w:rsidRDefault="003C1266" w:rsidP="003C1266">
      <w:pPr>
        <w:pStyle w:val="Default"/>
        <w:ind w:left="-284" w:hanging="567"/>
        <w:rPr>
          <w:rFonts w:ascii="Arial" w:hAnsi="Arial" w:cs="Arial"/>
        </w:rPr>
      </w:pPr>
    </w:p>
    <w:p w:rsidR="00A34EEC" w:rsidRPr="003C1266" w:rsidRDefault="003C1266" w:rsidP="003C1266">
      <w:pPr>
        <w:pStyle w:val="Default"/>
        <w:ind w:left="-284"/>
        <w:rPr>
          <w:rFonts w:ascii="Arial" w:hAnsi="Arial" w:cs="Arial"/>
        </w:rPr>
      </w:pPr>
      <w:r w:rsidRPr="003C1266">
        <w:rPr>
          <w:rFonts w:ascii="Arial" w:hAnsi="Arial" w:cs="Arial"/>
        </w:rPr>
        <w:t>And there’ll be a</w:t>
      </w:r>
      <w:r w:rsidR="00775006">
        <w:rPr>
          <w:rFonts w:ascii="Arial" w:hAnsi="Arial" w:cs="Arial"/>
        </w:rPr>
        <w:t xml:space="preserve">n opportunity </w:t>
      </w:r>
      <w:r w:rsidRPr="003C1266">
        <w:rPr>
          <w:rFonts w:ascii="Arial" w:hAnsi="Arial" w:cs="Arial"/>
        </w:rPr>
        <w:t>to network with peers and work together on shared challenges and opportunities to define and test new approaches and forms of action to support you in your role.</w:t>
      </w:r>
    </w:p>
    <w:p w:rsidR="00A34EEC" w:rsidRDefault="00A34EEC" w:rsidP="005325CD">
      <w:pPr>
        <w:pStyle w:val="Default"/>
        <w:ind w:left="-284" w:hanging="567"/>
        <w:rPr>
          <w:rFonts w:ascii="Arial" w:hAnsi="Arial" w:cs="Arial"/>
          <w:color w:val="auto"/>
          <w:sz w:val="16"/>
          <w:szCs w:val="16"/>
        </w:rPr>
      </w:pPr>
    </w:p>
    <w:p w:rsidR="00FA66A7" w:rsidRDefault="00FA66A7" w:rsidP="005325CD">
      <w:pPr>
        <w:pStyle w:val="Default"/>
        <w:ind w:left="-284" w:hanging="567"/>
        <w:rPr>
          <w:rFonts w:ascii="Arial" w:hAnsi="Arial" w:cs="Arial"/>
          <w:color w:val="auto"/>
          <w:sz w:val="16"/>
          <w:szCs w:val="16"/>
        </w:rPr>
      </w:pPr>
    </w:p>
    <w:p w:rsidR="00FA66A7" w:rsidRPr="002C51F9" w:rsidRDefault="00FA66A7" w:rsidP="005325CD">
      <w:pPr>
        <w:pStyle w:val="Default"/>
        <w:ind w:left="-284" w:hanging="567"/>
        <w:rPr>
          <w:rFonts w:ascii="Arial" w:hAnsi="Arial" w:cs="Arial"/>
          <w:color w:val="auto"/>
          <w:sz w:val="16"/>
          <w:szCs w:val="16"/>
        </w:rPr>
      </w:pPr>
    </w:p>
    <w:p w:rsidR="00A34EEC" w:rsidRPr="00873132" w:rsidRDefault="00A34EEC" w:rsidP="005325CD">
      <w:pPr>
        <w:pStyle w:val="Default"/>
        <w:ind w:left="-284"/>
        <w:rPr>
          <w:rFonts w:ascii="Arial" w:hAnsi="Arial" w:cs="Arial"/>
          <w:b/>
          <w:bCs/>
          <w:color w:val="2E74B5" w:themeColor="accent1" w:themeShade="BF"/>
        </w:rPr>
      </w:pPr>
      <w:r w:rsidRPr="00873132">
        <w:rPr>
          <w:rFonts w:ascii="Arial" w:hAnsi="Arial" w:cs="Arial"/>
          <w:b/>
          <w:bCs/>
          <w:color w:val="2E74B5" w:themeColor="accent1" w:themeShade="BF"/>
        </w:rPr>
        <w:t>Who is this programme aimed at</w:t>
      </w:r>
      <w:r w:rsidR="002C51F9" w:rsidRPr="00873132">
        <w:rPr>
          <w:rFonts w:ascii="Arial" w:hAnsi="Arial" w:cs="Arial"/>
          <w:b/>
          <w:bCs/>
          <w:color w:val="2E74B5" w:themeColor="accent1" w:themeShade="BF"/>
        </w:rPr>
        <w:t>?</w:t>
      </w:r>
      <w:r w:rsidRPr="00873132">
        <w:rPr>
          <w:rFonts w:ascii="Arial" w:hAnsi="Arial" w:cs="Arial"/>
          <w:b/>
          <w:bCs/>
          <w:color w:val="2E74B5" w:themeColor="accent1" w:themeShade="BF"/>
        </w:rPr>
        <w:t xml:space="preserve"> </w:t>
      </w:r>
    </w:p>
    <w:p w:rsidR="00A34EEC" w:rsidRPr="00877677" w:rsidRDefault="00A34EEC" w:rsidP="005325CD">
      <w:pPr>
        <w:pStyle w:val="Default"/>
        <w:ind w:left="-284" w:hanging="567"/>
        <w:rPr>
          <w:rFonts w:ascii="Arial" w:hAnsi="Arial" w:cs="Arial"/>
        </w:rPr>
      </w:pPr>
    </w:p>
    <w:p w:rsidR="003C1266" w:rsidRDefault="00A34EEC" w:rsidP="003C1266">
      <w:pPr>
        <w:pStyle w:val="Default"/>
        <w:numPr>
          <w:ilvl w:val="0"/>
          <w:numId w:val="11"/>
        </w:numPr>
        <w:spacing w:after="68"/>
        <w:ind w:left="-284" w:firstLine="0"/>
        <w:rPr>
          <w:rFonts w:ascii="Arial" w:hAnsi="Arial" w:cs="Arial"/>
        </w:rPr>
      </w:pPr>
      <w:r w:rsidRPr="00877677">
        <w:rPr>
          <w:rFonts w:ascii="Arial" w:hAnsi="Arial" w:cs="Arial"/>
        </w:rPr>
        <w:t xml:space="preserve">Patient Citizen Leaders </w:t>
      </w:r>
      <w:r w:rsidR="00F34B4E">
        <w:rPr>
          <w:rFonts w:ascii="Arial" w:hAnsi="Arial" w:cs="Arial"/>
        </w:rPr>
        <w:t xml:space="preserve">and relevant staff </w:t>
      </w:r>
      <w:r w:rsidRPr="00877677">
        <w:rPr>
          <w:rFonts w:ascii="Arial" w:hAnsi="Arial" w:cs="Arial"/>
        </w:rPr>
        <w:t xml:space="preserve">from across </w:t>
      </w:r>
      <w:r w:rsidR="00F34B4E">
        <w:rPr>
          <w:rFonts w:ascii="Arial" w:hAnsi="Arial" w:cs="Arial"/>
        </w:rPr>
        <w:t xml:space="preserve">the ICS </w:t>
      </w:r>
    </w:p>
    <w:p w:rsidR="003C1266" w:rsidRPr="003C1266" w:rsidRDefault="003C1266" w:rsidP="00775006">
      <w:pPr>
        <w:pStyle w:val="Default"/>
        <w:numPr>
          <w:ilvl w:val="0"/>
          <w:numId w:val="11"/>
        </w:numPr>
        <w:spacing w:after="68"/>
        <w:ind w:left="0" w:hanging="284"/>
        <w:rPr>
          <w:rFonts w:ascii="Arial" w:hAnsi="Arial" w:cs="Arial"/>
        </w:rPr>
      </w:pPr>
      <w:r w:rsidRPr="003C1266">
        <w:rPr>
          <w:rFonts w:ascii="Arial" w:hAnsi="Arial" w:cs="Arial"/>
        </w:rPr>
        <w:t xml:space="preserve">People who have been involved in a health and </w:t>
      </w:r>
      <w:r w:rsidR="00775006">
        <w:rPr>
          <w:rFonts w:ascii="Arial" w:hAnsi="Arial" w:cs="Arial"/>
        </w:rPr>
        <w:t xml:space="preserve">social </w:t>
      </w:r>
      <w:r w:rsidRPr="003C1266">
        <w:rPr>
          <w:rFonts w:ascii="Arial" w:hAnsi="Arial" w:cs="Arial"/>
        </w:rPr>
        <w:t xml:space="preserve">care organisation for some time and now ready to make </w:t>
      </w:r>
      <w:r w:rsidR="00F77BF8">
        <w:rPr>
          <w:rFonts w:ascii="Arial" w:hAnsi="Arial" w:cs="Arial"/>
        </w:rPr>
        <w:t>greater impact</w:t>
      </w:r>
      <w:r w:rsidRPr="003C1266">
        <w:rPr>
          <w:rFonts w:ascii="Arial" w:hAnsi="Arial" w:cs="Arial"/>
        </w:rPr>
        <w:t xml:space="preserve"> through developing the skills, resilience and personal impact to overcome some of the barriers and blockages encountered when working with the complexities of the health and care system</w:t>
      </w:r>
    </w:p>
    <w:p w:rsidR="003C1266" w:rsidRDefault="00C21867" w:rsidP="00775006">
      <w:pPr>
        <w:pStyle w:val="Default"/>
        <w:numPr>
          <w:ilvl w:val="0"/>
          <w:numId w:val="11"/>
        </w:numPr>
        <w:spacing w:after="68"/>
        <w:ind w:left="0" w:hanging="284"/>
        <w:rPr>
          <w:rFonts w:ascii="Arial" w:hAnsi="Arial" w:cs="Arial"/>
        </w:rPr>
      </w:pPr>
      <w:r w:rsidRPr="003C1266">
        <w:rPr>
          <w:rFonts w:ascii="Arial" w:hAnsi="Arial" w:cs="Arial"/>
        </w:rPr>
        <w:t>In order to ensure maximum benefit PCL’s will need to be nominated by a health or social care organi</w:t>
      </w:r>
      <w:r w:rsidR="00A50076" w:rsidRPr="003C1266">
        <w:rPr>
          <w:rFonts w:ascii="Arial" w:hAnsi="Arial" w:cs="Arial"/>
        </w:rPr>
        <w:t>sation</w:t>
      </w:r>
      <w:r w:rsidR="00775006">
        <w:rPr>
          <w:rFonts w:ascii="Arial" w:hAnsi="Arial" w:cs="Arial"/>
        </w:rPr>
        <w:t>.</w:t>
      </w:r>
      <w:r w:rsidRPr="003C1266">
        <w:rPr>
          <w:rFonts w:ascii="Arial" w:hAnsi="Arial" w:cs="Arial"/>
        </w:rPr>
        <w:t xml:space="preserve"> </w:t>
      </w:r>
    </w:p>
    <w:p w:rsidR="003C1266" w:rsidRDefault="003C1266" w:rsidP="003C1266">
      <w:pPr>
        <w:pStyle w:val="Default"/>
        <w:spacing w:after="68"/>
        <w:ind w:left="-284"/>
        <w:rPr>
          <w:rFonts w:ascii="Arial" w:hAnsi="Arial" w:cs="Arial"/>
        </w:rPr>
      </w:pPr>
    </w:p>
    <w:p w:rsidR="00466028" w:rsidRPr="00F77BF8" w:rsidRDefault="00C21867" w:rsidP="00F77BF8">
      <w:pPr>
        <w:pStyle w:val="Default"/>
        <w:spacing w:after="68"/>
        <w:ind w:left="-284"/>
        <w:rPr>
          <w:rFonts w:ascii="Arial" w:hAnsi="Arial" w:cs="Arial"/>
          <w:b/>
        </w:rPr>
      </w:pPr>
      <w:r w:rsidRPr="00775006">
        <w:rPr>
          <w:rStyle w:val="Hyperlink"/>
          <w:rFonts w:ascii="Arial" w:eastAsia="Times New Roman" w:hAnsi="Arial" w:cs="Arial"/>
          <w:b/>
          <w:color w:val="auto"/>
          <w:u w:val="none"/>
        </w:rPr>
        <w:t>Reasonable travel expenses</w:t>
      </w:r>
      <w:r w:rsidR="00F77BF8">
        <w:rPr>
          <w:rStyle w:val="Hyperlink"/>
          <w:rFonts w:ascii="Arial" w:eastAsia="Times New Roman" w:hAnsi="Arial" w:cs="Arial"/>
          <w:b/>
          <w:color w:val="auto"/>
          <w:u w:val="none"/>
        </w:rPr>
        <w:t xml:space="preserve"> </w:t>
      </w:r>
      <w:r w:rsidRPr="00775006">
        <w:rPr>
          <w:rStyle w:val="Hyperlink"/>
          <w:rFonts w:ascii="Arial" w:eastAsia="Times New Roman" w:hAnsi="Arial" w:cs="Arial"/>
          <w:b/>
          <w:color w:val="auto"/>
          <w:u w:val="none"/>
        </w:rPr>
        <w:t xml:space="preserve">will be reimbursed. </w:t>
      </w:r>
      <w:r w:rsidR="00F77BF8">
        <w:rPr>
          <w:rStyle w:val="Hyperlink"/>
          <w:rFonts w:ascii="Arial" w:hAnsi="Arial" w:cs="Arial"/>
          <w:b/>
          <w:color w:val="000000"/>
          <w:u w:val="none"/>
        </w:rPr>
        <w:t xml:space="preserve"> </w:t>
      </w:r>
      <w:r w:rsidR="00F62146" w:rsidRPr="00F77BF8">
        <w:rPr>
          <w:rFonts w:ascii="Arial" w:hAnsi="Arial" w:cs="Arial"/>
          <w:b/>
          <w:iCs/>
        </w:rPr>
        <w:t>Lunch and refreshments provided.</w:t>
      </w:r>
    </w:p>
    <w:p w:rsidR="00873132" w:rsidRDefault="00873132" w:rsidP="004E1C24">
      <w:pPr>
        <w:ind w:left="-284" w:right="-448"/>
        <w:rPr>
          <w:rFonts w:ascii="Arial" w:hAnsi="Arial" w:cs="Arial"/>
          <w:b/>
          <w:color w:val="2E74B5" w:themeColor="accent1" w:themeShade="BF"/>
          <w:sz w:val="28"/>
          <w:szCs w:val="28"/>
        </w:rPr>
      </w:pPr>
    </w:p>
    <w:p w:rsidR="00873132" w:rsidRDefault="00C21867" w:rsidP="00873132">
      <w:pPr>
        <w:ind w:left="-284" w:right="-448"/>
        <w:rPr>
          <w:rFonts w:ascii="Arial" w:hAnsi="Arial" w:cs="Arial"/>
          <w:b/>
          <w:color w:val="2E74B5" w:themeColor="accent1" w:themeShade="BF"/>
          <w:sz w:val="24"/>
          <w:szCs w:val="24"/>
        </w:rPr>
      </w:pPr>
      <w:r w:rsidRPr="00873132">
        <w:rPr>
          <w:rFonts w:ascii="Arial" w:hAnsi="Arial" w:cs="Arial"/>
          <w:b/>
          <w:color w:val="2E74B5" w:themeColor="accent1" w:themeShade="BF"/>
          <w:sz w:val="24"/>
          <w:szCs w:val="24"/>
        </w:rPr>
        <w:t>Dates and Expressions of I</w:t>
      </w:r>
      <w:r w:rsidR="00F34B4E" w:rsidRPr="00873132">
        <w:rPr>
          <w:rFonts w:ascii="Arial" w:hAnsi="Arial" w:cs="Arial"/>
          <w:b/>
          <w:color w:val="2E74B5" w:themeColor="accent1" w:themeShade="BF"/>
          <w:sz w:val="24"/>
          <w:szCs w:val="24"/>
        </w:rPr>
        <w:t>nterest</w:t>
      </w:r>
      <w:r w:rsidR="000C6250" w:rsidRPr="00873132">
        <w:rPr>
          <w:rFonts w:ascii="Arial" w:hAnsi="Arial" w:cs="Arial"/>
          <w:b/>
          <w:color w:val="2E74B5" w:themeColor="accent1" w:themeShade="BF"/>
          <w:sz w:val="24"/>
          <w:szCs w:val="24"/>
        </w:rPr>
        <w:t>:</w:t>
      </w:r>
      <w:r w:rsidR="00873132">
        <w:rPr>
          <w:rFonts w:ascii="Arial" w:hAnsi="Arial" w:cs="Arial"/>
          <w:b/>
          <w:color w:val="2E74B5" w:themeColor="accent1" w:themeShade="BF"/>
          <w:sz w:val="24"/>
          <w:szCs w:val="24"/>
        </w:rPr>
        <w:t xml:space="preserve"> </w:t>
      </w:r>
    </w:p>
    <w:p w:rsidR="00C73B1B" w:rsidRDefault="00C73B1B" w:rsidP="00C21867">
      <w:pPr>
        <w:ind w:right="-448"/>
        <w:rPr>
          <w:rFonts w:ascii="Arial" w:hAnsi="Arial" w:cs="Arial"/>
          <w:b/>
          <w:sz w:val="24"/>
          <w:szCs w:val="24"/>
        </w:rPr>
      </w:pPr>
    </w:p>
    <w:tbl>
      <w:tblPr>
        <w:tblW w:w="0" w:type="auto"/>
        <w:tblInd w:w="-294" w:type="dxa"/>
        <w:tblCellMar>
          <w:left w:w="0" w:type="dxa"/>
          <w:right w:w="0" w:type="dxa"/>
        </w:tblCellMar>
        <w:tblLook w:val="04A0" w:firstRow="1" w:lastRow="0" w:firstColumn="1" w:lastColumn="0" w:noHBand="0" w:noVBand="1"/>
      </w:tblPr>
      <w:tblGrid>
        <w:gridCol w:w="2552"/>
        <w:gridCol w:w="6630"/>
      </w:tblGrid>
      <w:tr w:rsidR="006A628B" w:rsidTr="00873132">
        <w:tc>
          <w:tcPr>
            <w:tcW w:w="918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628B" w:rsidRDefault="006A628B" w:rsidP="00255781">
            <w:pPr>
              <w:jc w:val="center"/>
              <w:rPr>
                <w:rFonts w:ascii="Arial" w:hAnsi="Arial" w:cs="Arial"/>
                <w:b/>
                <w:bCs/>
                <w:sz w:val="24"/>
                <w:szCs w:val="24"/>
              </w:rPr>
            </w:pPr>
          </w:p>
          <w:p w:rsidR="006A628B" w:rsidRDefault="006A628B" w:rsidP="00A50076">
            <w:pPr>
              <w:jc w:val="center"/>
              <w:rPr>
                <w:rFonts w:ascii="Arial" w:hAnsi="Arial" w:cs="Arial"/>
                <w:b/>
                <w:bCs/>
                <w:sz w:val="24"/>
                <w:szCs w:val="24"/>
              </w:rPr>
            </w:pPr>
            <w:r w:rsidRPr="00A34EEC">
              <w:rPr>
                <w:rFonts w:ascii="Arial" w:hAnsi="Arial" w:cs="Arial"/>
                <w:b/>
                <w:bCs/>
                <w:sz w:val="24"/>
                <w:szCs w:val="24"/>
              </w:rPr>
              <w:t>Nottingham Nottinghamshire ICS Patient Leadership Programme</w:t>
            </w:r>
          </w:p>
          <w:p w:rsidR="006A628B" w:rsidRPr="00A34EEC" w:rsidRDefault="006A628B" w:rsidP="00255781">
            <w:pPr>
              <w:jc w:val="center"/>
              <w:rPr>
                <w:rFonts w:ascii="Arial" w:hAnsi="Arial" w:cs="Arial"/>
                <w:b/>
                <w:bCs/>
                <w:sz w:val="24"/>
                <w:szCs w:val="24"/>
              </w:rPr>
            </w:pPr>
            <w:r>
              <w:rPr>
                <w:rFonts w:ascii="Arial" w:hAnsi="Arial" w:cs="Arial"/>
                <w:b/>
                <w:bCs/>
                <w:sz w:val="24"/>
                <w:szCs w:val="24"/>
              </w:rPr>
              <w:t xml:space="preserve">All days 10am – 4pm </w:t>
            </w:r>
          </w:p>
          <w:p w:rsidR="006A628B" w:rsidRDefault="006A628B" w:rsidP="00255781">
            <w:pPr>
              <w:jc w:val="center"/>
              <w:rPr>
                <w:rFonts w:ascii="Arial" w:hAnsi="Arial" w:cs="Arial"/>
                <w:b/>
                <w:bCs/>
                <w:color w:val="1F497D"/>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Day 1 Training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FE56F0" w:rsidRPr="00A50076" w:rsidRDefault="00FE56F0" w:rsidP="00FE56F0">
            <w:pPr>
              <w:rPr>
                <w:rFonts w:ascii="Arial" w:hAnsi="Arial" w:cs="Arial"/>
                <w:b/>
                <w:sz w:val="24"/>
                <w:szCs w:val="24"/>
              </w:rPr>
            </w:pPr>
            <w:r w:rsidRPr="00A50076">
              <w:rPr>
                <w:rFonts w:ascii="Arial" w:hAnsi="Arial" w:cs="Arial"/>
                <w:b/>
                <w:sz w:val="24"/>
                <w:szCs w:val="24"/>
              </w:rPr>
              <w:t>27 February 2020</w:t>
            </w:r>
          </w:p>
          <w:p w:rsidR="00FE56F0" w:rsidRDefault="00FE56F0" w:rsidP="00FE56F0">
            <w:pPr>
              <w:rPr>
                <w:rFonts w:ascii="Arial" w:hAnsi="Arial" w:cs="Arial"/>
                <w:sz w:val="24"/>
                <w:szCs w:val="24"/>
              </w:rPr>
            </w:pPr>
            <w:r>
              <w:rPr>
                <w:rFonts w:ascii="Arial" w:hAnsi="Arial" w:cs="Arial"/>
                <w:sz w:val="24"/>
                <w:szCs w:val="24"/>
              </w:rPr>
              <w:t xml:space="preserve">Trent Vineyard Conference Centre </w:t>
            </w:r>
          </w:p>
          <w:p w:rsidR="00FE56F0" w:rsidRDefault="00FE56F0" w:rsidP="00FE56F0">
            <w:pPr>
              <w:rPr>
                <w:rFonts w:ascii="Arial" w:hAnsi="Arial" w:cs="Arial"/>
                <w:sz w:val="24"/>
                <w:szCs w:val="24"/>
              </w:rPr>
            </w:pPr>
            <w:r>
              <w:rPr>
                <w:rFonts w:ascii="Arial" w:hAnsi="Arial" w:cs="Arial"/>
                <w:sz w:val="24"/>
                <w:szCs w:val="24"/>
              </w:rPr>
              <w:t>Unit 1 Easter Park, Lenton Lane, Nottingham, NG7 2PX</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Day 2 Training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FE56F0" w:rsidRPr="00FE56F0" w:rsidRDefault="00FE56F0" w:rsidP="00FE56F0">
            <w:pPr>
              <w:rPr>
                <w:rFonts w:ascii="Arial" w:hAnsi="Arial" w:cs="Arial"/>
                <w:b/>
                <w:sz w:val="24"/>
                <w:szCs w:val="24"/>
              </w:rPr>
            </w:pPr>
            <w:r w:rsidRPr="00FE56F0">
              <w:rPr>
                <w:rFonts w:ascii="Arial" w:hAnsi="Arial" w:cs="Arial"/>
                <w:b/>
                <w:sz w:val="24"/>
                <w:szCs w:val="24"/>
              </w:rPr>
              <w:t>30 March 2020</w:t>
            </w:r>
          </w:p>
          <w:p w:rsidR="00FE56F0" w:rsidRPr="00FE56F0" w:rsidRDefault="00FE56F0" w:rsidP="00FE56F0">
            <w:pPr>
              <w:rPr>
                <w:rFonts w:ascii="Arial" w:hAnsi="Arial" w:cs="Arial"/>
                <w:sz w:val="24"/>
                <w:szCs w:val="24"/>
              </w:rPr>
            </w:pPr>
            <w:r w:rsidRPr="00FE56F0">
              <w:rPr>
                <w:rFonts w:ascii="Arial" w:hAnsi="Arial" w:cs="Arial"/>
                <w:sz w:val="24"/>
                <w:szCs w:val="24"/>
              </w:rPr>
              <w:t xml:space="preserve">Rushcliffe Arena </w:t>
            </w:r>
          </w:p>
          <w:p w:rsidR="00FE56F0" w:rsidRPr="00FE56F0" w:rsidRDefault="00FE56F0" w:rsidP="00FE56F0">
            <w:pPr>
              <w:rPr>
                <w:rFonts w:ascii="Arial" w:hAnsi="Arial" w:cs="Arial"/>
                <w:sz w:val="24"/>
                <w:szCs w:val="24"/>
              </w:rPr>
            </w:pPr>
            <w:r w:rsidRPr="00FE56F0">
              <w:rPr>
                <w:rFonts w:ascii="Arial" w:hAnsi="Arial" w:cs="Arial"/>
                <w:sz w:val="24"/>
                <w:szCs w:val="24"/>
              </w:rPr>
              <w:t xml:space="preserve">Rugby Road, West </w:t>
            </w:r>
            <w:proofErr w:type="spellStart"/>
            <w:r w:rsidRPr="00FE56F0">
              <w:rPr>
                <w:rFonts w:ascii="Arial" w:hAnsi="Arial" w:cs="Arial"/>
                <w:sz w:val="24"/>
                <w:szCs w:val="24"/>
              </w:rPr>
              <w:t>Bridgford</w:t>
            </w:r>
            <w:proofErr w:type="spellEnd"/>
            <w:r w:rsidRPr="00FE56F0">
              <w:rPr>
                <w:rFonts w:ascii="Arial" w:hAnsi="Arial" w:cs="Arial"/>
                <w:sz w:val="24"/>
                <w:szCs w:val="24"/>
              </w:rPr>
              <w:t>, Nottingham NG2 7HY</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Open Space Day 3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6A628B" w:rsidRPr="00A50076" w:rsidRDefault="006A628B" w:rsidP="00255781">
            <w:pPr>
              <w:rPr>
                <w:rFonts w:ascii="Arial" w:hAnsi="Arial" w:cs="Arial"/>
                <w:b/>
                <w:sz w:val="24"/>
                <w:szCs w:val="24"/>
              </w:rPr>
            </w:pPr>
            <w:r w:rsidRPr="00A50076">
              <w:rPr>
                <w:rFonts w:ascii="Arial" w:hAnsi="Arial" w:cs="Arial"/>
                <w:b/>
                <w:sz w:val="24"/>
                <w:szCs w:val="24"/>
              </w:rPr>
              <w:t>5 May 2020</w:t>
            </w:r>
          </w:p>
          <w:p w:rsidR="00F77BF8" w:rsidRDefault="00F77BF8" w:rsidP="00255781">
            <w:pPr>
              <w:rPr>
                <w:rFonts w:ascii="Arial" w:hAnsi="Arial" w:cs="Arial"/>
                <w:sz w:val="24"/>
                <w:szCs w:val="24"/>
              </w:rPr>
            </w:pPr>
            <w:r>
              <w:rPr>
                <w:rFonts w:ascii="Arial" w:hAnsi="Arial" w:cs="Arial"/>
                <w:sz w:val="24"/>
                <w:szCs w:val="24"/>
              </w:rPr>
              <w:t>The Towers</w:t>
            </w:r>
            <w:r w:rsidR="003C1266">
              <w:rPr>
                <w:rFonts w:ascii="Arial" w:hAnsi="Arial" w:cs="Arial"/>
                <w:sz w:val="24"/>
                <w:szCs w:val="24"/>
              </w:rPr>
              <w:t xml:space="preserve"> </w:t>
            </w:r>
          </w:p>
          <w:p w:rsidR="006A628B" w:rsidRDefault="006A628B" w:rsidP="00255781">
            <w:pPr>
              <w:rPr>
                <w:rFonts w:ascii="Arial" w:hAnsi="Arial" w:cs="Arial"/>
                <w:sz w:val="24"/>
                <w:szCs w:val="24"/>
              </w:rPr>
            </w:pPr>
            <w:r>
              <w:rPr>
                <w:rFonts w:ascii="Arial" w:hAnsi="Arial" w:cs="Arial"/>
                <w:sz w:val="24"/>
                <w:szCs w:val="24"/>
              </w:rPr>
              <w:t>Botany Avenue</w:t>
            </w:r>
            <w:r w:rsidR="003C1266">
              <w:rPr>
                <w:rFonts w:ascii="Arial" w:hAnsi="Arial" w:cs="Arial"/>
                <w:sz w:val="24"/>
                <w:szCs w:val="24"/>
              </w:rPr>
              <w:t xml:space="preserve">, </w:t>
            </w:r>
            <w:r w:rsidR="00F77BF8">
              <w:rPr>
                <w:rFonts w:ascii="Arial" w:hAnsi="Arial" w:cs="Arial"/>
                <w:sz w:val="24"/>
                <w:szCs w:val="24"/>
              </w:rPr>
              <w:t xml:space="preserve">Mansfield, </w:t>
            </w:r>
            <w:r>
              <w:rPr>
                <w:rFonts w:ascii="Arial" w:hAnsi="Arial" w:cs="Arial"/>
                <w:sz w:val="24"/>
                <w:szCs w:val="24"/>
              </w:rPr>
              <w:t>Nottingham</w:t>
            </w:r>
            <w:r w:rsidR="003C1266">
              <w:rPr>
                <w:rFonts w:ascii="Arial" w:hAnsi="Arial" w:cs="Arial"/>
                <w:sz w:val="24"/>
                <w:szCs w:val="24"/>
              </w:rPr>
              <w:t>,</w:t>
            </w:r>
            <w:r>
              <w:rPr>
                <w:rFonts w:ascii="Arial" w:hAnsi="Arial" w:cs="Arial"/>
                <w:sz w:val="24"/>
                <w:szCs w:val="24"/>
              </w:rPr>
              <w:t xml:space="preserve"> NG18 5NG</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Open Space Day 4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6A628B" w:rsidRPr="00A50076" w:rsidRDefault="006A628B" w:rsidP="00255781">
            <w:pPr>
              <w:rPr>
                <w:rFonts w:ascii="Arial" w:hAnsi="Arial" w:cs="Arial"/>
                <w:b/>
                <w:sz w:val="24"/>
                <w:szCs w:val="24"/>
              </w:rPr>
            </w:pPr>
            <w:r w:rsidRPr="00A50076">
              <w:rPr>
                <w:rFonts w:ascii="Arial" w:hAnsi="Arial" w:cs="Arial"/>
                <w:b/>
                <w:sz w:val="24"/>
                <w:szCs w:val="24"/>
              </w:rPr>
              <w:t>7 July 2020</w:t>
            </w:r>
          </w:p>
          <w:p w:rsidR="00F77BF8" w:rsidRDefault="00F77BF8" w:rsidP="00255781">
            <w:pPr>
              <w:rPr>
                <w:rFonts w:ascii="Arial" w:hAnsi="Arial" w:cs="Arial"/>
                <w:sz w:val="24"/>
                <w:szCs w:val="24"/>
              </w:rPr>
            </w:pPr>
            <w:r>
              <w:rPr>
                <w:rFonts w:ascii="Arial" w:hAnsi="Arial" w:cs="Arial"/>
                <w:sz w:val="24"/>
                <w:szCs w:val="24"/>
              </w:rPr>
              <w:t>The Towers</w:t>
            </w:r>
            <w:r w:rsidR="003C1266">
              <w:rPr>
                <w:rFonts w:ascii="Arial" w:hAnsi="Arial" w:cs="Arial"/>
                <w:sz w:val="24"/>
                <w:szCs w:val="24"/>
              </w:rPr>
              <w:t xml:space="preserve"> </w:t>
            </w:r>
          </w:p>
          <w:p w:rsidR="006A628B" w:rsidRDefault="006A628B" w:rsidP="00255781">
            <w:pPr>
              <w:rPr>
                <w:rFonts w:ascii="Arial" w:hAnsi="Arial" w:cs="Arial"/>
                <w:sz w:val="24"/>
                <w:szCs w:val="24"/>
              </w:rPr>
            </w:pPr>
            <w:r>
              <w:rPr>
                <w:rFonts w:ascii="Arial" w:hAnsi="Arial" w:cs="Arial"/>
                <w:sz w:val="24"/>
                <w:szCs w:val="24"/>
              </w:rPr>
              <w:t>Botany Avenue</w:t>
            </w:r>
            <w:r w:rsidR="00F77BF8">
              <w:rPr>
                <w:rFonts w:ascii="Arial" w:hAnsi="Arial" w:cs="Arial"/>
                <w:sz w:val="24"/>
                <w:szCs w:val="24"/>
              </w:rPr>
              <w:t xml:space="preserve">, </w:t>
            </w:r>
            <w:r>
              <w:rPr>
                <w:rFonts w:ascii="Arial" w:hAnsi="Arial" w:cs="Arial"/>
                <w:sz w:val="24"/>
                <w:szCs w:val="24"/>
              </w:rPr>
              <w:t>Mansfield</w:t>
            </w:r>
            <w:r w:rsidR="00F77BF8">
              <w:rPr>
                <w:rFonts w:ascii="Arial" w:hAnsi="Arial" w:cs="Arial"/>
                <w:sz w:val="24"/>
                <w:szCs w:val="24"/>
              </w:rPr>
              <w:t xml:space="preserve">, </w:t>
            </w:r>
            <w:r>
              <w:rPr>
                <w:rFonts w:ascii="Arial" w:hAnsi="Arial" w:cs="Arial"/>
                <w:sz w:val="24"/>
                <w:szCs w:val="24"/>
              </w:rPr>
              <w:t>Nottingham</w:t>
            </w:r>
            <w:r w:rsidR="003C1266">
              <w:rPr>
                <w:rFonts w:ascii="Arial" w:hAnsi="Arial" w:cs="Arial"/>
                <w:sz w:val="24"/>
                <w:szCs w:val="24"/>
              </w:rPr>
              <w:t>,</w:t>
            </w:r>
            <w:r>
              <w:rPr>
                <w:rFonts w:ascii="Arial" w:hAnsi="Arial" w:cs="Arial"/>
                <w:sz w:val="24"/>
                <w:szCs w:val="24"/>
              </w:rPr>
              <w:t xml:space="preserve"> NG18 5NG</w:t>
            </w:r>
          </w:p>
          <w:p w:rsidR="00775006" w:rsidRPr="00D142FB" w:rsidRDefault="00775006" w:rsidP="00255781">
            <w:pPr>
              <w:rPr>
                <w:rFonts w:ascii="Arial" w:hAnsi="Arial" w:cs="Arial"/>
                <w:sz w:val="24"/>
                <w:szCs w:val="24"/>
              </w:rPr>
            </w:pPr>
          </w:p>
        </w:tc>
      </w:tr>
    </w:tbl>
    <w:p w:rsidR="00A34EEC" w:rsidRDefault="00A34EEC" w:rsidP="00833E8F">
      <w:pPr>
        <w:ind w:left="-709"/>
        <w:rPr>
          <w:rStyle w:val="Hyperlink"/>
          <w:rFonts w:ascii="Arial" w:eastAsia="Times New Roman" w:hAnsi="Arial" w:cs="Arial"/>
          <w:color w:val="auto"/>
          <w:sz w:val="24"/>
          <w:szCs w:val="24"/>
          <w:u w:val="none"/>
        </w:rPr>
      </w:pPr>
    </w:p>
    <w:p w:rsidR="00775006" w:rsidRDefault="00775006" w:rsidP="00775006">
      <w:pPr>
        <w:ind w:left="-284"/>
        <w:rPr>
          <w:rFonts w:ascii="Arial" w:hAnsi="Arial" w:cs="Arial"/>
          <w:sz w:val="24"/>
        </w:rPr>
      </w:pPr>
      <w:r>
        <w:rPr>
          <w:rFonts w:ascii="Arial" w:hAnsi="Arial" w:cs="Arial"/>
          <w:sz w:val="24"/>
        </w:rPr>
        <w:t xml:space="preserve">For </w:t>
      </w:r>
      <w:r w:rsidR="003C1266">
        <w:rPr>
          <w:rFonts w:ascii="Arial" w:hAnsi="Arial" w:cs="Arial"/>
          <w:sz w:val="24"/>
        </w:rPr>
        <w:t xml:space="preserve">queries </w:t>
      </w:r>
      <w:r>
        <w:rPr>
          <w:rFonts w:ascii="Arial" w:hAnsi="Arial" w:cs="Arial"/>
          <w:sz w:val="24"/>
        </w:rPr>
        <w:t xml:space="preserve">please contact </w:t>
      </w:r>
      <w:r w:rsidR="005325CD">
        <w:rPr>
          <w:rFonts w:ascii="Arial" w:hAnsi="Arial" w:cs="Arial"/>
          <w:sz w:val="24"/>
        </w:rPr>
        <w:t xml:space="preserve">Katie Swinburn by calling </w:t>
      </w:r>
      <w:r w:rsidR="005325CD" w:rsidRPr="005325CD">
        <w:rPr>
          <w:rFonts w:ascii="Arial" w:hAnsi="Arial" w:cs="Arial"/>
          <w:sz w:val="24"/>
        </w:rPr>
        <w:t>01623 673051</w:t>
      </w:r>
      <w:r w:rsidR="005325CD">
        <w:rPr>
          <w:rFonts w:ascii="Arial" w:hAnsi="Arial" w:cs="Arial"/>
          <w:sz w:val="24"/>
        </w:rPr>
        <w:t xml:space="preserve"> or emai</w:t>
      </w:r>
      <w:r w:rsidR="00FA66A7">
        <w:rPr>
          <w:rFonts w:ascii="Arial" w:hAnsi="Arial" w:cs="Arial"/>
          <w:sz w:val="24"/>
        </w:rPr>
        <w:t>l</w:t>
      </w:r>
      <w:r w:rsidR="005325CD">
        <w:rPr>
          <w:rFonts w:ascii="Arial" w:hAnsi="Arial" w:cs="Arial"/>
          <w:sz w:val="24"/>
        </w:rPr>
        <w:t xml:space="preserve"> </w:t>
      </w:r>
      <w:hyperlink r:id="rId8" w:history="1">
        <w:r w:rsidR="005325CD" w:rsidRPr="00DF5034">
          <w:rPr>
            <w:rStyle w:val="Hyperlink"/>
            <w:rFonts w:ascii="Arial" w:hAnsi="Arial" w:cs="Arial"/>
            <w:sz w:val="24"/>
          </w:rPr>
          <w:t>katie.swinburn@nhs.net</w:t>
        </w:r>
      </w:hyperlink>
    </w:p>
    <w:p w:rsidR="00775006" w:rsidRDefault="00775006" w:rsidP="00775006">
      <w:pPr>
        <w:ind w:left="-284"/>
        <w:rPr>
          <w:rFonts w:ascii="Arial" w:hAnsi="Arial" w:cs="Arial"/>
          <w:sz w:val="24"/>
        </w:rPr>
      </w:pPr>
    </w:p>
    <w:p w:rsidR="00775006" w:rsidRPr="00775006" w:rsidRDefault="00F77BF8" w:rsidP="00775006">
      <w:pPr>
        <w:ind w:left="-284"/>
        <w:rPr>
          <w:rFonts w:ascii="Arial" w:hAnsi="Arial" w:cs="Arial"/>
          <w:b/>
          <w:sz w:val="24"/>
        </w:rPr>
      </w:pPr>
      <w:r>
        <w:rPr>
          <w:rFonts w:ascii="Arial" w:hAnsi="Arial" w:cs="Arial"/>
          <w:b/>
          <w:sz w:val="24"/>
        </w:rPr>
        <w:t>C</w:t>
      </w:r>
      <w:r w:rsidR="00DF5034" w:rsidRPr="00775006">
        <w:rPr>
          <w:rFonts w:ascii="Arial" w:hAnsi="Arial" w:cs="Arial"/>
          <w:b/>
          <w:sz w:val="24"/>
        </w:rPr>
        <w:t xml:space="preserve">losing date for </w:t>
      </w:r>
      <w:r w:rsidR="005325CD" w:rsidRPr="00775006">
        <w:rPr>
          <w:rFonts w:ascii="Arial" w:hAnsi="Arial" w:cs="Arial"/>
          <w:b/>
          <w:sz w:val="24"/>
        </w:rPr>
        <w:t xml:space="preserve">Expressions of Interest is </w:t>
      </w:r>
      <w:r w:rsidR="003C1266" w:rsidRPr="00775006">
        <w:rPr>
          <w:rFonts w:ascii="Arial" w:hAnsi="Arial" w:cs="Arial"/>
          <w:b/>
          <w:sz w:val="24"/>
        </w:rPr>
        <w:t xml:space="preserve">Sunday </w:t>
      </w:r>
      <w:r w:rsidR="00FE56F0">
        <w:rPr>
          <w:rFonts w:ascii="Arial" w:hAnsi="Arial" w:cs="Arial"/>
          <w:b/>
          <w:sz w:val="24"/>
        </w:rPr>
        <w:t xml:space="preserve">9 February </w:t>
      </w:r>
      <w:r w:rsidR="00775006" w:rsidRPr="00775006">
        <w:rPr>
          <w:rFonts w:ascii="Arial" w:hAnsi="Arial" w:cs="Arial"/>
          <w:b/>
          <w:sz w:val="24"/>
        </w:rPr>
        <w:t>2020.</w:t>
      </w:r>
    </w:p>
    <w:p w:rsidR="00775006" w:rsidRDefault="00775006" w:rsidP="00775006">
      <w:pPr>
        <w:ind w:left="-284"/>
        <w:rPr>
          <w:rFonts w:ascii="Arial" w:hAnsi="Arial" w:cs="Arial"/>
          <w:b/>
          <w:sz w:val="24"/>
        </w:rPr>
      </w:pPr>
    </w:p>
    <w:p w:rsidR="00F62146" w:rsidRDefault="00775006" w:rsidP="00775006">
      <w:pPr>
        <w:ind w:left="-284"/>
        <w:rPr>
          <w:rFonts w:ascii="Arial" w:hAnsi="Arial" w:cs="Arial"/>
          <w:sz w:val="24"/>
        </w:rPr>
      </w:pPr>
      <w:r w:rsidRPr="00DF5034">
        <w:rPr>
          <w:rFonts w:ascii="Arial" w:hAnsi="Arial" w:cs="Arial"/>
          <w:sz w:val="24"/>
        </w:rPr>
        <w:t>Confirmation</w:t>
      </w:r>
      <w:r w:rsidR="00DF5034" w:rsidRPr="00DF5034">
        <w:rPr>
          <w:rFonts w:ascii="Arial" w:hAnsi="Arial" w:cs="Arial"/>
          <w:sz w:val="24"/>
        </w:rPr>
        <w:t xml:space="preserve"> of an allocated place will be by email or telephone </w:t>
      </w:r>
      <w:r w:rsidR="005325CD">
        <w:rPr>
          <w:rFonts w:ascii="Arial" w:hAnsi="Arial" w:cs="Arial"/>
          <w:sz w:val="24"/>
        </w:rPr>
        <w:t xml:space="preserve">the </w:t>
      </w:r>
      <w:r w:rsidR="00DF5034" w:rsidRPr="00DF5034">
        <w:rPr>
          <w:rFonts w:ascii="Arial" w:hAnsi="Arial" w:cs="Arial"/>
          <w:sz w:val="24"/>
        </w:rPr>
        <w:t xml:space="preserve">week commencing </w:t>
      </w:r>
      <w:r w:rsidR="00FE56F0">
        <w:rPr>
          <w:rFonts w:ascii="Arial" w:hAnsi="Arial" w:cs="Arial"/>
          <w:sz w:val="24"/>
        </w:rPr>
        <w:t>10 February 2020</w:t>
      </w:r>
      <w:r w:rsidR="003C1266">
        <w:rPr>
          <w:rFonts w:ascii="Arial" w:hAnsi="Arial" w:cs="Arial"/>
          <w:sz w:val="24"/>
        </w:rPr>
        <w:t>.</w:t>
      </w:r>
    </w:p>
    <w:p w:rsidR="00C43843" w:rsidRDefault="00C43843" w:rsidP="00775006">
      <w:pPr>
        <w:ind w:left="-284"/>
        <w:rPr>
          <w:rFonts w:ascii="Arial" w:hAnsi="Arial" w:cs="Arial"/>
          <w:sz w:val="24"/>
        </w:rPr>
      </w:pPr>
    </w:p>
    <w:p w:rsidR="00C43843" w:rsidRDefault="00C43843" w:rsidP="00775006">
      <w:pPr>
        <w:ind w:left="-284"/>
        <w:rPr>
          <w:rFonts w:ascii="Arial" w:hAnsi="Arial" w:cs="Arial"/>
          <w:sz w:val="24"/>
        </w:rPr>
      </w:pPr>
    </w:p>
    <w:p w:rsidR="00F62146" w:rsidRPr="00DF5034" w:rsidRDefault="00F77BF8" w:rsidP="00775006">
      <w:pPr>
        <w:ind w:left="-284"/>
        <w:rPr>
          <w:rFonts w:ascii="Arial" w:eastAsia="Times New Roman" w:hAnsi="Arial" w:cs="Arial"/>
          <w:sz w:val="28"/>
          <w:szCs w:val="24"/>
        </w:rPr>
      </w:pPr>
      <w:r w:rsidRPr="00F77BF8">
        <w:rPr>
          <w:rFonts w:ascii="Arial" w:hAnsi="Arial" w:cs="Arial"/>
          <w:b/>
          <w:sz w:val="24"/>
        </w:rPr>
        <w:lastRenderedPageBreak/>
        <w:t>Please complete the form below</w:t>
      </w:r>
      <w:r>
        <w:rPr>
          <w:rFonts w:ascii="Arial" w:hAnsi="Arial" w:cs="Arial"/>
          <w:sz w:val="24"/>
        </w:rPr>
        <w:t xml:space="preserve">. </w:t>
      </w:r>
    </w:p>
    <w:tbl>
      <w:tblPr>
        <w:tblpPr w:leftFromText="180" w:rightFromText="180" w:horzAnchor="margin" w:tblpXSpec="center" w:tblpY="-810"/>
        <w:tblW w:w="10172" w:type="dxa"/>
        <w:tblLayout w:type="fixed"/>
        <w:tblLook w:val="0000" w:firstRow="0" w:lastRow="0" w:firstColumn="0" w:lastColumn="0" w:noHBand="0" w:noVBand="0"/>
      </w:tblPr>
      <w:tblGrid>
        <w:gridCol w:w="10172"/>
      </w:tblGrid>
      <w:tr w:rsidR="00F62146" w:rsidRPr="00F1786A" w:rsidTr="00F62146">
        <w:trPr>
          <w:trHeight w:val="397"/>
        </w:trPr>
        <w:tc>
          <w:tcPr>
            <w:tcW w:w="10172" w:type="dxa"/>
            <w:vAlign w:val="center"/>
          </w:tcPr>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E6296F">
            <w:pPr>
              <w:rPr>
                <w:rFonts w:ascii="Arial" w:hAnsi="Arial" w:cs="Arial"/>
                <w:b/>
                <w:sz w:val="24"/>
                <w:szCs w:val="24"/>
              </w:rPr>
            </w:pPr>
          </w:p>
          <w:p w:rsidR="00F62146" w:rsidRPr="00020A68" w:rsidRDefault="00F62146" w:rsidP="00F62146">
            <w:pPr>
              <w:jc w:val="center"/>
              <w:rPr>
                <w:rFonts w:ascii="Arial" w:hAnsi="Arial" w:cs="Arial"/>
                <w:b/>
                <w:sz w:val="24"/>
                <w:szCs w:val="24"/>
              </w:rPr>
            </w:pPr>
            <w:r w:rsidRPr="00020A68">
              <w:rPr>
                <w:rFonts w:ascii="Arial" w:hAnsi="Arial" w:cs="Arial"/>
                <w:b/>
                <w:sz w:val="24"/>
                <w:szCs w:val="24"/>
              </w:rPr>
              <w:t>Expression of Interest Form – Patient Citizen Leadership Programme</w:t>
            </w:r>
          </w:p>
          <w:p w:rsidR="00F62146" w:rsidRPr="00375223" w:rsidRDefault="00F62146" w:rsidP="00E6296F">
            <w:pPr>
              <w:rPr>
                <w:rFonts w:ascii="Arial"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7344"/>
            </w:tblGrid>
            <w:tr w:rsidR="00F62146" w:rsidRPr="00375223" w:rsidTr="00FA66A7">
              <w:trPr>
                <w:trHeight w:val="272"/>
              </w:trPr>
              <w:tc>
                <w:tcPr>
                  <w:tcW w:w="10060" w:type="dxa"/>
                  <w:gridSpan w:val="2"/>
                  <w:shd w:val="clear" w:color="auto" w:fill="CC99FF"/>
                  <w:vAlign w:val="center"/>
                </w:tcPr>
                <w:p w:rsidR="00F62146" w:rsidRPr="00375223" w:rsidRDefault="00375223" w:rsidP="00E021E8">
                  <w:pPr>
                    <w:framePr w:hSpace="180" w:wrap="around" w:hAnchor="margin" w:xAlign="center" w:y="-810"/>
                    <w:rPr>
                      <w:rFonts w:ascii="Arial" w:hAnsi="Arial" w:cs="Arial"/>
                      <w:b/>
                      <w:sz w:val="24"/>
                      <w:szCs w:val="24"/>
                    </w:rPr>
                  </w:pPr>
                  <w:r w:rsidRPr="00375223">
                    <w:rPr>
                      <w:rFonts w:ascii="Arial" w:hAnsi="Arial" w:cs="Arial"/>
                      <w:b/>
                      <w:sz w:val="24"/>
                      <w:szCs w:val="24"/>
                    </w:rPr>
                    <w:t xml:space="preserve">Personal details: </w:t>
                  </w:r>
                </w:p>
              </w:tc>
            </w:tr>
            <w:tr w:rsidR="00F62146" w:rsidRPr="00F1786A" w:rsidTr="00FA66A7">
              <w:trPr>
                <w:trHeight w:val="404"/>
              </w:trPr>
              <w:tc>
                <w:tcPr>
                  <w:tcW w:w="2716" w:type="dxa"/>
                  <w:shd w:val="clear" w:color="auto" w:fill="CC99FF"/>
                  <w:vAlign w:val="center"/>
                </w:tcPr>
                <w:p w:rsidR="00F62146" w:rsidRPr="00375223" w:rsidRDefault="00F62146" w:rsidP="00E021E8">
                  <w:pPr>
                    <w:framePr w:hSpace="180" w:wrap="around" w:hAnchor="margin" w:xAlign="center" w:y="-810"/>
                    <w:snapToGrid w:val="0"/>
                    <w:rPr>
                      <w:rFonts w:ascii="Arial" w:hAnsi="Arial" w:cs="Arial"/>
                      <w:sz w:val="24"/>
                      <w:szCs w:val="24"/>
                    </w:rPr>
                  </w:pPr>
                  <w:r w:rsidRPr="00375223">
                    <w:rPr>
                      <w:rFonts w:ascii="Arial" w:hAnsi="Arial" w:cs="Arial"/>
                      <w:sz w:val="24"/>
                      <w:szCs w:val="24"/>
                    </w:rPr>
                    <w:t>Surname</w:t>
                  </w:r>
                </w:p>
              </w:tc>
              <w:tc>
                <w:tcPr>
                  <w:tcW w:w="7344" w:type="dxa"/>
                  <w:vAlign w:val="center"/>
                </w:tcPr>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E021E8">
                  <w:pPr>
                    <w:framePr w:hSpace="180" w:wrap="around" w:hAnchor="margin" w:xAlign="center" w:y="-810"/>
                    <w:snapToGrid w:val="0"/>
                    <w:rPr>
                      <w:rFonts w:ascii="Arial" w:hAnsi="Arial" w:cs="Arial"/>
                      <w:sz w:val="24"/>
                      <w:szCs w:val="24"/>
                    </w:rPr>
                  </w:pPr>
                  <w:r w:rsidRPr="00375223">
                    <w:rPr>
                      <w:rFonts w:ascii="Arial" w:hAnsi="Arial" w:cs="Arial"/>
                      <w:sz w:val="24"/>
                      <w:szCs w:val="24"/>
                    </w:rPr>
                    <w:t>First name</w:t>
                  </w:r>
                </w:p>
              </w:tc>
              <w:tc>
                <w:tcPr>
                  <w:tcW w:w="7344" w:type="dxa"/>
                  <w:vAlign w:val="center"/>
                </w:tcPr>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tc>
            </w:tr>
            <w:tr w:rsidR="00F62146" w:rsidRPr="00F1786A" w:rsidTr="00E021E8">
              <w:trPr>
                <w:trHeight w:val="1330"/>
              </w:trPr>
              <w:tc>
                <w:tcPr>
                  <w:tcW w:w="2716" w:type="dxa"/>
                  <w:shd w:val="clear" w:color="auto" w:fill="CC99FF"/>
                  <w:vAlign w:val="center"/>
                </w:tcPr>
                <w:p w:rsidR="00F62146" w:rsidRPr="00375223" w:rsidRDefault="00F62146" w:rsidP="00E021E8">
                  <w:pPr>
                    <w:framePr w:hSpace="180" w:wrap="around" w:hAnchor="margin" w:xAlign="center" w:y="-810"/>
                    <w:rPr>
                      <w:rFonts w:ascii="Arial" w:hAnsi="Arial" w:cs="Arial"/>
                      <w:sz w:val="24"/>
                      <w:szCs w:val="24"/>
                    </w:rPr>
                  </w:pPr>
                  <w:r w:rsidRPr="00375223">
                    <w:rPr>
                      <w:rFonts w:ascii="Arial" w:hAnsi="Arial" w:cs="Arial"/>
                      <w:sz w:val="24"/>
                      <w:szCs w:val="24"/>
                    </w:rPr>
                    <w:t>Address</w:t>
                  </w:r>
                </w:p>
                <w:p w:rsidR="00F62146" w:rsidRPr="00375223" w:rsidRDefault="00F62146" w:rsidP="00E021E8">
                  <w:pPr>
                    <w:framePr w:hSpace="180" w:wrap="around" w:hAnchor="margin" w:xAlign="center" w:y="-810"/>
                    <w:rPr>
                      <w:rFonts w:ascii="Arial" w:hAnsi="Arial" w:cs="Arial"/>
                      <w:sz w:val="24"/>
                      <w:szCs w:val="24"/>
                    </w:rPr>
                  </w:pPr>
                </w:p>
                <w:p w:rsidR="00F62146" w:rsidRPr="00375223" w:rsidRDefault="00F62146" w:rsidP="00E021E8">
                  <w:pPr>
                    <w:framePr w:hSpace="180" w:wrap="around" w:hAnchor="margin" w:xAlign="center" w:y="-810"/>
                    <w:rPr>
                      <w:rFonts w:ascii="Arial" w:hAnsi="Arial" w:cs="Arial"/>
                      <w:sz w:val="24"/>
                      <w:szCs w:val="24"/>
                    </w:rPr>
                  </w:pPr>
                </w:p>
                <w:p w:rsidR="00F62146" w:rsidRPr="00375223" w:rsidRDefault="00F62146" w:rsidP="00E021E8">
                  <w:pPr>
                    <w:framePr w:hSpace="180" w:wrap="around" w:hAnchor="margin" w:xAlign="center" w:y="-810"/>
                    <w:rPr>
                      <w:rFonts w:ascii="Arial" w:hAnsi="Arial" w:cs="Arial"/>
                      <w:sz w:val="24"/>
                      <w:szCs w:val="24"/>
                    </w:rPr>
                  </w:pPr>
                </w:p>
              </w:tc>
              <w:tc>
                <w:tcPr>
                  <w:tcW w:w="7344" w:type="dxa"/>
                  <w:vAlign w:val="center"/>
                </w:tcPr>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r w:rsidRPr="00375223">
                    <w:rPr>
                      <w:rFonts w:ascii="Arial" w:hAnsi="Arial" w:cs="Arial"/>
                      <w:sz w:val="24"/>
                      <w:szCs w:val="24"/>
                    </w:rPr>
                    <w:t xml:space="preserve"> Post code:</w:t>
                  </w:r>
                </w:p>
                <w:p w:rsidR="00F62146" w:rsidRPr="00375223" w:rsidRDefault="00F62146" w:rsidP="00E021E8">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E021E8">
                  <w:pPr>
                    <w:framePr w:hSpace="180" w:wrap="around" w:hAnchor="margin" w:xAlign="center" w:y="-810"/>
                    <w:snapToGrid w:val="0"/>
                    <w:rPr>
                      <w:rFonts w:ascii="Arial" w:hAnsi="Arial" w:cs="Arial"/>
                      <w:sz w:val="24"/>
                      <w:szCs w:val="24"/>
                    </w:rPr>
                  </w:pPr>
                  <w:r w:rsidRPr="00375223">
                    <w:rPr>
                      <w:rFonts w:ascii="Arial" w:hAnsi="Arial" w:cs="Arial"/>
                      <w:sz w:val="24"/>
                      <w:szCs w:val="24"/>
                    </w:rPr>
                    <w:t>Contact number</w:t>
                  </w:r>
                </w:p>
              </w:tc>
              <w:tc>
                <w:tcPr>
                  <w:tcW w:w="7344" w:type="dxa"/>
                  <w:vAlign w:val="center"/>
                </w:tcPr>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E021E8">
                  <w:pPr>
                    <w:framePr w:hSpace="180" w:wrap="around" w:hAnchor="margin" w:xAlign="center" w:y="-810"/>
                    <w:snapToGrid w:val="0"/>
                    <w:rPr>
                      <w:rFonts w:ascii="Arial" w:hAnsi="Arial" w:cs="Arial"/>
                      <w:sz w:val="24"/>
                      <w:szCs w:val="24"/>
                    </w:rPr>
                  </w:pPr>
                  <w:r w:rsidRPr="00375223">
                    <w:rPr>
                      <w:rFonts w:ascii="Arial" w:hAnsi="Arial" w:cs="Arial"/>
                      <w:sz w:val="24"/>
                      <w:szCs w:val="24"/>
                    </w:rPr>
                    <w:t xml:space="preserve">Email </w:t>
                  </w:r>
                </w:p>
              </w:tc>
              <w:tc>
                <w:tcPr>
                  <w:tcW w:w="7344" w:type="dxa"/>
                  <w:vAlign w:val="center"/>
                </w:tcPr>
                <w:p w:rsidR="00F62146" w:rsidRPr="00375223" w:rsidRDefault="00F62146" w:rsidP="00E021E8">
                  <w:pPr>
                    <w:framePr w:hSpace="180" w:wrap="around" w:hAnchor="margin" w:xAlign="center" w:y="-810"/>
                    <w:snapToGrid w:val="0"/>
                    <w:rPr>
                      <w:rFonts w:ascii="Arial" w:hAnsi="Arial" w:cs="Arial"/>
                      <w:sz w:val="24"/>
                      <w:szCs w:val="24"/>
                    </w:rPr>
                  </w:pPr>
                </w:p>
                <w:p w:rsidR="00F62146" w:rsidRPr="00375223" w:rsidRDefault="00F62146" w:rsidP="00E021E8">
                  <w:pPr>
                    <w:framePr w:hSpace="180" w:wrap="around" w:hAnchor="margin" w:xAlign="center" w:y="-810"/>
                    <w:snapToGrid w:val="0"/>
                    <w:rPr>
                      <w:rFonts w:ascii="Arial" w:hAnsi="Arial" w:cs="Arial"/>
                      <w:sz w:val="24"/>
                      <w:szCs w:val="24"/>
                    </w:rPr>
                  </w:pPr>
                </w:p>
              </w:tc>
            </w:tr>
          </w:tbl>
          <w:tbl>
            <w:tblPr>
              <w:tblStyle w:val="TableGrid"/>
              <w:tblW w:w="10060" w:type="dxa"/>
              <w:tblInd w:w="0" w:type="dxa"/>
              <w:tblLayout w:type="fixed"/>
              <w:tblLook w:val="04A0" w:firstRow="1" w:lastRow="0" w:firstColumn="1" w:lastColumn="0" w:noHBand="0" w:noVBand="1"/>
            </w:tblPr>
            <w:tblGrid>
              <w:gridCol w:w="6091"/>
              <w:gridCol w:w="992"/>
              <w:gridCol w:w="1134"/>
              <w:gridCol w:w="1843"/>
            </w:tblGrid>
            <w:tr w:rsidR="00FA66A7" w:rsidTr="00FA66A7">
              <w:trPr>
                <w:trHeight w:val="597"/>
              </w:trPr>
              <w:tc>
                <w:tcPr>
                  <w:tcW w:w="6091" w:type="dxa"/>
                </w:tcPr>
                <w:p w:rsidR="00FA66A7" w:rsidRPr="001B3A23" w:rsidRDefault="00FA66A7" w:rsidP="00E021E8">
                  <w:pPr>
                    <w:framePr w:hSpace="180" w:wrap="around" w:hAnchor="margin" w:xAlign="center" w:y="-810"/>
                    <w:snapToGrid w:val="0"/>
                    <w:rPr>
                      <w:rFonts w:ascii="Arial" w:hAnsi="Arial" w:cs="Arial"/>
                      <w:sz w:val="22"/>
                      <w:szCs w:val="22"/>
                    </w:rPr>
                  </w:pPr>
                  <w:r>
                    <w:rPr>
                      <w:rFonts w:ascii="Arial" w:hAnsi="Arial" w:cs="Arial"/>
                      <w:sz w:val="22"/>
                      <w:szCs w:val="22"/>
                    </w:rPr>
                    <w:t xml:space="preserve">Do you give </w:t>
                  </w:r>
                  <w:r w:rsidRPr="001B3A23">
                    <w:rPr>
                      <w:rFonts w:ascii="Arial" w:hAnsi="Arial" w:cs="Arial"/>
                      <w:sz w:val="22"/>
                      <w:szCs w:val="22"/>
                    </w:rPr>
                    <w:t>you</w:t>
                  </w:r>
                  <w:r>
                    <w:rPr>
                      <w:rFonts w:ascii="Arial" w:hAnsi="Arial" w:cs="Arial"/>
                      <w:sz w:val="22"/>
                      <w:szCs w:val="22"/>
                    </w:rPr>
                    <w:t xml:space="preserve">r consent to sharing your </w:t>
                  </w:r>
                  <w:r w:rsidRPr="001B3A23">
                    <w:rPr>
                      <w:rFonts w:ascii="Arial" w:hAnsi="Arial" w:cs="Arial"/>
                      <w:sz w:val="22"/>
                      <w:szCs w:val="22"/>
                    </w:rPr>
                    <w:t>contact information with the organisations involv</w:t>
                  </w:r>
                  <w:r>
                    <w:rPr>
                      <w:rFonts w:ascii="Arial" w:hAnsi="Arial" w:cs="Arial"/>
                      <w:sz w:val="22"/>
                      <w:szCs w:val="22"/>
                    </w:rPr>
                    <w:t>ed in deliv</w:t>
                  </w:r>
                  <w:r w:rsidR="004A2EAE">
                    <w:rPr>
                      <w:rFonts w:ascii="Arial" w:hAnsi="Arial" w:cs="Arial"/>
                      <w:sz w:val="22"/>
                      <w:szCs w:val="22"/>
                    </w:rPr>
                    <w:t>ering this programme (EMAHSN)</w:t>
                  </w:r>
                  <w:proofErr w:type="gramStart"/>
                  <w:r w:rsidR="004A2EAE">
                    <w:rPr>
                      <w:rFonts w:ascii="Arial" w:hAnsi="Arial" w:cs="Arial"/>
                      <w:sz w:val="22"/>
                      <w:szCs w:val="22"/>
                    </w:rPr>
                    <w:t>.</w:t>
                  </w:r>
                  <w:proofErr w:type="gramEnd"/>
                  <w:r w:rsidR="004A2EAE">
                    <w:rPr>
                      <w:rFonts w:ascii="Arial" w:hAnsi="Arial" w:cs="Arial"/>
                      <w:sz w:val="22"/>
                      <w:szCs w:val="22"/>
                    </w:rPr>
                    <w:t xml:space="preserve"> </w:t>
                  </w:r>
                  <w:r w:rsidR="009F54C8">
                    <w:rPr>
                      <w:rFonts w:ascii="Arial" w:hAnsi="Arial" w:cs="Arial"/>
                      <w:sz w:val="22"/>
                      <w:szCs w:val="22"/>
                    </w:rPr>
                    <w:t xml:space="preserve"> </w:t>
                  </w:r>
                </w:p>
              </w:tc>
              <w:tc>
                <w:tcPr>
                  <w:tcW w:w="992" w:type="dxa"/>
                </w:tcPr>
                <w:p w:rsidR="00FA66A7" w:rsidRPr="00BB2C4B" w:rsidRDefault="00FA66A7" w:rsidP="00E021E8">
                  <w:pPr>
                    <w:framePr w:hSpace="180" w:wrap="around" w:hAnchor="margin" w:xAlign="center" w:y="-810"/>
                    <w:rPr>
                      <w:rFonts w:ascii="Arial" w:hAnsi="Arial" w:cs="Arial"/>
                      <w:sz w:val="24"/>
                    </w:rPr>
                  </w:pPr>
                  <w:r w:rsidRPr="00BB2C4B">
                    <w:rPr>
                      <w:rFonts w:ascii="Arial" w:hAnsi="Arial" w:cs="Arial"/>
                      <w:sz w:val="24"/>
                    </w:rPr>
                    <w:t>Yes</w:t>
                  </w:r>
                </w:p>
              </w:tc>
              <w:tc>
                <w:tcPr>
                  <w:tcW w:w="1134" w:type="dxa"/>
                </w:tcPr>
                <w:p w:rsidR="00FA66A7" w:rsidRPr="00BB2C4B" w:rsidRDefault="00FA66A7" w:rsidP="00E021E8">
                  <w:pPr>
                    <w:framePr w:hSpace="180" w:wrap="around" w:hAnchor="margin" w:xAlign="center" w:y="-810"/>
                    <w:rPr>
                      <w:rFonts w:ascii="Arial" w:hAnsi="Arial" w:cs="Arial"/>
                      <w:sz w:val="24"/>
                    </w:rPr>
                  </w:pPr>
                  <w:r w:rsidRPr="00BB2C4B">
                    <w:rPr>
                      <w:rFonts w:ascii="Arial" w:hAnsi="Arial" w:cs="Arial"/>
                      <w:sz w:val="24"/>
                    </w:rPr>
                    <w:t>No</w:t>
                  </w:r>
                </w:p>
              </w:tc>
              <w:tc>
                <w:tcPr>
                  <w:tcW w:w="1843" w:type="dxa"/>
                </w:tcPr>
                <w:p w:rsidR="00FA66A7" w:rsidRPr="00BB2C4B" w:rsidRDefault="00FA66A7" w:rsidP="00E021E8">
                  <w:pPr>
                    <w:framePr w:hSpace="180" w:wrap="around" w:hAnchor="margin" w:xAlign="center" w:y="-810"/>
                    <w:rPr>
                      <w:rFonts w:ascii="Arial" w:hAnsi="Arial" w:cs="Arial"/>
                      <w:sz w:val="24"/>
                    </w:rPr>
                  </w:pPr>
                </w:p>
              </w:tc>
            </w:tr>
            <w:tr w:rsidR="00FA66A7" w:rsidTr="00FA66A7">
              <w:trPr>
                <w:trHeight w:val="597"/>
              </w:trPr>
              <w:tc>
                <w:tcPr>
                  <w:tcW w:w="6091" w:type="dxa"/>
                </w:tcPr>
                <w:p w:rsidR="00FA66A7" w:rsidRDefault="009F54C8" w:rsidP="00E021E8">
                  <w:pPr>
                    <w:framePr w:hSpace="180" w:wrap="around" w:hAnchor="margin" w:xAlign="center" w:y="-810"/>
                    <w:snapToGrid w:val="0"/>
                    <w:rPr>
                      <w:rFonts w:ascii="Arial" w:hAnsi="Arial" w:cs="Arial"/>
                      <w:sz w:val="22"/>
                    </w:rPr>
                  </w:pPr>
                  <w:r>
                    <w:rPr>
                      <w:rFonts w:ascii="Arial" w:hAnsi="Arial" w:cs="Arial"/>
                      <w:sz w:val="22"/>
                    </w:rPr>
                    <w:t xml:space="preserve">Further information will be sent via the EMAHSN. </w:t>
                  </w:r>
                  <w:r w:rsidR="00FA66A7">
                    <w:rPr>
                      <w:rFonts w:ascii="Arial" w:hAnsi="Arial" w:cs="Arial"/>
                      <w:sz w:val="22"/>
                    </w:rPr>
                    <w:t>Please indicate your preferred communication method</w:t>
                  </w:r>
                </w:p>
              </w:tc>
              <w:tc>
                <w:tcPr>
                  <w:tcW w:w="992" w:type="dxa"/>
                </w:tcPr>
                <w:p w:rsidR="00FA66A7" w:rsidRPr="00BB2C4B" w:rsidRDefault="00FA66A7" w:rsidP="00E021E8">
                  <w:pPr>
                    <w:framePr w:hSpace="180" w:wrap="around" w:hAnchor="margin" w:xAlign="center" w:y="-810"/>
                    <w:rPr>
                      <w:rFonts w:ascii="Arial" w:hAnsi="Arial" w:cs="Arial"/>
                      <w:sz w:val="24"/>
                    </w:rPr>
                  </w:pPr>
                  <w:r>
                    <w:rPr>
                      <w:rFonts w:ascii="Arial" w:hAnsi="Arial" w:cs="Arial"/>
                      <w:sz w:val="24"/>
                    </w:rPr>
                    <w:t xml:space="preserve">Email </w:t>
                  </w:r>
                </w:p>
              </w:tc>
              <w:tc>
                <w:tcPr>
                  <w:tcW w:w="1134" w:type="dxa"/>
                </w:tcPr>
                <w:p w:rsidR="00FA66A7" w:rsidRPr="00BB2C4B" w:rsidRDefault="00FA66A7" w:rsidP="00E021E8">
                  <w:pPr>
                    <w:framePr w:hSpace="180" w:wrap="around" w:hAnchor="margin" w:xAlign="center" w:y="-810"/>
                    <w:rPr>
                      <w:rFonts w:ascii="Arial" w:hAnsi="Arial" w:cs="Arial"/>
                      <w:sz w:val="24"/>
                    </w:rPr>
                  </w:pPr>
                  <w:r>
                    <w:rPr>
                      <w:rFonts w:ascii="Arial" w:hAnsi="Arial" w:cs="Arial"/>
                      <w:sz w:val="24"/>
                    </w:rPr>
                    <w:t xml:space="preserve">Post </w:t>
                  </w:r>
                </w:p>
              </w:tc>
              <w:tc>
                <w:tcPr>
                  <w:tcW w:w="1843" w:type="dxa"/>
                </w:tcPr>
                <w:p w:rsidR="00FA66A7" w:rsidRDefault="00FA66A7" w:rsidP="00E021E8">
                  <w:pPr>
                    <w:framePr w:hSpace="180" w:wrap="around" w:hAnchor="margin" w:xAlign="center" w:y="-810"/>
                    <w:rPr>
                      <w:rFonts w:ascii="Arial" w:hAnsi="Arial" w:cs="Arial"/>
                      <w:sz w:val="24"/>
                    </w:rPr>
                  </w:pPr>
                  <w:r>
                    <w:rPr>
                      <w:rFonts w:ascii="Arial" w:hAnsi="Arial" w:cs="Arial"/>
                      <w:sz w:val="24"/>
                    </w:rPr>
                    <w:t xml:space="preserve">Telephone </w:t>
                  </w:r>
                </w:p>
              </w:tc>
            </w:tr>
          </w:tbl>
          <w:p w:rsidR="00F62146" w:rsidRDefault="00F62146" w:rsidP="00E6296F">
            <w:pPr>
              <w:rPr>
                <w:rFonts w:ascii="Arial" w:hAnsi="Arial" w:cs="Arial"/>
                <w:b/>
              </w:rPr>
            </w:pPr>
          </w:p>
          <w:p w:rsidR="00020A68" w:rsidRPr="00020A68" w:rsidRDefault="00F62146" w:rsidP="00020A68">
            <w:pPr>
              <w:rPr>
                <w:rFonts w:ascii="Arial" w:hAnsi="Arial" w:cs="Arial"/>
                <w:sz w:val="24"/>
                <w:szCs w:val="24"/>
              </w:rPr>
            </w:pPr>
            <w:r>
              <w:rPr>
                <w:rFonts w:ascii="Arial" w:hAnsi="Arial" w:cs="Arial"/>
                <w:b/>
                <w:sz w:val="24"/>
                <w:szCs w:val="24"/>
              </w:rPr>
              <w:t xml:space="preserve">Supporting Information: </w:t>
            </w:r>
            <w:r w:rsidRPr="00020A68">
              <w:rPr>
                <w:rFonts w:ascii="Arial" w:hAnsi="Arial" w:cs="Arial"/>
                <w:sz w:val="24"/>
                <w:szCs w:val="24"/>
              </w:rPr>
              <w:t xml:space="preserve">In this section please give your reasons for applying for this programme </w:t>
            </w:r>
            <w:r w:rsidR="00020A68">
              <w:rPr>
                <w:rFonts w:ascii="Arial" w:hAnsi="Arial" w:cs="Arial"/>
                <w:sz w:val="24"/>
                <w:szCs w:val="24"/>
              </w:rPr>
              <w:t xml:space="preserve">- </w:t>
            </w:r>
            <w:r w:rsidRPr="00020A68">
              <w:rPr>
                <w:rFonts w:ascii="Arial" w:hAnsi="Arial" w:cs="Arial"/>
                <w:sz w:val="24"/>
                <w:szCs w:val="24"/>
              </w:rPr>
              <w:t>highlighting</w:t>
            </w:r>
            <w:r w:rsidR="00020A68">
              <w:rPr>
                <w:rFonts w:ascii="Arial" w:hAnsi="Arial" w:cs="Arial"/>
                <w:sz w:val="24"/>
                <w:szCs w:val="24"/>
              </w:rPr>
              <w:t xml:space="preserve"> </w:t>
            </w:r>
            <w:r w:rsidRPr="00020A68">
              <w:rPr>
                <w:rFonts w:ascii="Arial" w:hAnsi="Arial" w:cs="Arial"/>
                <w:sz w:val="24"/>
                <w:szCs w:val="24"/>
              </w:rPr>
              <w:t>what you hope to get out of it and how you hope to use it in your role.</w:t>
            </w:r>
          </w:p>
          <w:p w:rsidR="00020A68" w:rsidRDefault="00020A68" w:rsidP="00E6296F">
            <w:pPr>
              <w:jc w:val="both"/>
              <w:rPr>
                <w:rFonts w:ascii="Arial" w:hAnsi="Arial" w:cs="Arial"/>
                <w:b/>
                <w:sz w:val="24"/>
                <w:szCs w:val="24"/>
              </w:rPr>
            </w:pPr>
          </w:p>
          <w:tbl>
            <w:tblPr>
              <w:tblStyle w:val="TableGrid"/>
              <w:tblW w:w="0" w:type="auto"/>
              <w:tblInd w:w="0" w:type="dxa"/>
              <w:tblLayout w:type="fixed"/>
              <w:tblLook w:val="04A0" w:firstRow="1" w:lastRow="0" w:firstColumn="1" w:lastColumn="0" w:noHBand="0" w:noVBand="1"/>
            </w:tblPr>
            <w:tblGrid>
              <w:gridCol w:w="9946"/>
            </w:tblGrid>
            <w:tr w:rsidR="00020A68" w:rsidTr="00020A68">
              <w:tc>
                <w:tcPr>
                  <w:tcW w:w="9946" w:type="dxa"/>
                </w:tcPr>
                <w:tbl>
                  <w:tblPr>
                    <w:tblpPr w:leftFromText="180" w:rightFromText="180" w:horzAnchor="margin" w:tblpXSpec="center" w:tblpY="-810"/>
                    <w:tblW w:w="10172" w:type="dxa"/>
                    <w:tblLayout w:type="fixed"/>
                    <w:tblLook w:val="0000" w:firstRow="0" w:lastRow="0" w:firstColumn="0" w:lastColumn="0" w:noHBand="0" w:noVBand="0"/>
                  </w:tblPr>
                  <w:tblGrid>
                    <w:gridCol w:w="10172"/>
                  </w:tblGrid>
                  <w:tr w:rsidR="00020A68" w:rsidRPr="00020A68" w:rsidTr="00375223">
                    <w:trPr>
                      <w:trHeight w:val="397"/>
                    </w:trPr>
                    <w:tc>
                      <w:tcPr>
                        <w:tcW w:w="10172" w:type="dxa"/>
                        <w:shd w:val="clear" w:color="auto" w:fill="CC66FF"/>
                        <w:vAlign w:val="center"/>
                      </w:tcPr>
                      <w:p w:rsidR="00020A68" w:rsidRPr="00375223" w:rsidRDefault="00020A68" w:rsidP="00020A68">
                        <w:pPr>
                          <w:snapToGrid w:val="0"/>
                          <w:rPr>
                            <w:rFonts w:ascii="Arial" w:hAnsi="Arial" w:cs="Arial"/>
                            <w:sz w:val="24"/>
                            <w:szCs w:val="24"/>
                          </w:rPr>
                        </w:pPr>
                        <w:r w:rsidRPr="00375223">
                          <w:rPr>
                            <w:rFonts w:ascii="Arial" w:hAnsi="Arial" w:cs="Arial"/>
                            <w:sz w:val="24"/>
                            <w:szCs w:val="24"/>
                          </w:rPr>
                          <w:t>Supporting information (maximum 250 words)</w:t>
                        </w:r>
                      </w:p>
                    </w:tc>
                  </w:tr>
                </w:tbl>
                <w:p w:rsidR="00020A68" w:rsidRDefault="00020A68" w:rsidP="00020A68">
                  <w:pPr>
                    <w:framePr w:hSpace="180" w:wrap="around" w:hAnchor="margin" w:xAlign="center" w:y="-810"/>
                    <w:jc w:val="both"/>
                    <w:rPr>
                      <w:rFonts w:ascii="Arial" w:hAnsi="Arial" w:cs="Arial"/>
                      <w:b/>
                      <w:sz w:val="24"/>
                    </w:rPr>
                  </w:pPr>
                </w:p>
              </w:tc>
            </w:tr>
            <w:tr w:rsidR="00020A68" w:rsidTr="00020A68">
              <w:tc>
                <w:tcPr>
                  <w:tcW w:w="9946" w:type="dxa"/>
                </w:tcPr>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FA66A7" w:rsidRDefault="00FA66A7"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p w:rsidR="00020A68" w:rsidRDefault="00020A68" w:rsidP="00E021E8">
                  <w:pPr>
                    <w:framePr w:hSpace="180" w:wrap="around" w:hAnchor="margin" w:xAlign="center" w:y="-810"/>
                    <w:jc w:val="both"/>
                    <w:rPr>
                      <w:rFonts w:ascii="Arial" w:hAnsi="Arial" w:cs="Arial"/>
                      <w:b/>
                      <w:sz w:val="24"/>
                    </w:rPr>
                  </w:pPr>
                </w:p>
              </w:tc>
            </w:tr>
          </w:tbl>
          <w:p w:rsidR="00F62146" w:rsidRDefault="00F62146" w:rsidP="001B3A23">
            <w:pPr>
              <w:jc w:val="both"/>
              <w:rPr>
                <w:rFonts w:ascii="Arial" w:hAnsi="Arial" w:cs="Arial"/>
                <w:b/>
                <w:sz w:val="24"/>
                <w:szCs w:val="24"/>
              </w:rPr>
            </w:pPr>
            <w:r w:rsidRPr="00F62146">
              <w:rPr>
                <w:rFonts w:ascii="Arial" w:hAnsi="Arial" w:cs="Arial"/>
                <w:b/>
                <w:sz w:val="24"/>
                <w:szCs w:val="24"/>
              </w:rPr>
              <w:lastRenderedPageBreak/>
              <w:t xml:space="preserve"> </w:t>
            </w:r>
          </w:p>
          <w:p w:rsidR="00E021E8" w:rsidRPr="00020A68" w:rsidRDefault="00E021E8" w:rsidP="001B3A23">
            <w:pPr>
              <w:jc w:val="both"/>
              <w:rPr>
                <w:rFonts w:ascii="Arial" w:hAnsi="Arial" w:cs="Arial"/>
                <w:b/>
                <w:sz w:val="24"/>
                <w:szCs w:val="24"/>
              </w:rPr>
            </w:pPr>
          </w:p>
        </w:tc>
      </w:tr>
    </w:tbl>
    <w:p w:rsidR="00F62146" w:rsidRPr="00020A68" w:rsidRDefault="00020A68" w:rsidP="00020A68">
      <w:pPr>
        <w:ind w:left="-567"/>
        <w:rPr>
          <w:rFonts w:ascii="Arial" w:hAnsi="Arial" w:cs="Arial"/>
          <w:b/>
          <w:sz w:val="24"/>
          <w:szCs w:val="24"/>
        </w:rPr>
      </w:pPr>
      <w:bookmarkStart w:id="0" w:name="_GoBack"/>
      <w:bookmarkEnd w:id="0"/>
      <w:r w:rsidRPr="00020A68">
        <w:rPr>
          <w:rFonts w:ascii="Arial" w:hAnsi="Arial" w:cs="Arial"/>
          <w:b/>
          <w:sz w:val="24"/>
          <w:szCs w:val="24"/>
        </w:rPr>
        <w:lastRenderedPageBreak/>
        <w:t>Nominating Organisation</w:t>
      </w:r>
    </w:p>
    <w:p w:rsidR="00F62146" w:rsidRPr="00020A68" w:rsidRDefault="00F62146" w:rsidP="00F62146">
      <w:pPr>
        <w:ind w:left="-709"/>
        <w:rPr>
          <w:rFonts w:ascii="Arial" w:hAnsi="Arial" w:cs="Arial"/>
          <w:b/>
          <w:sz w:val="24"/>
          <w:szCs w:val="24"/>
        </w:rPr>
      </w:pPr>
    </w:p>
    <w:p w:rsidR="00F62146" w:rsidRPr="00020A68" w:rsidRDefault="00F62146" w:rsidP="00020A68">
      <w:pPr>
        <w:ind w:left="-567"/>
        <w:rPr>
          <w:rFonts w:ascii="Arial" w:hAnsi="Arial" w:cs="Arial"/>
          <w:sz w:val="24"/>
          <w:szCs w:val="24"/>
        </w:rPr>
      </w:pPr>
      <w:r w:rsidRPr="00020A68">
        <w:rPr>
          <w:rFonts w:ascii="Arial" w:hAnsi="Arial" w:cs="Arial"/>
          <w:sz w:val="24"/>
          <w:szCs w:val="24"/>
        </w:rPr>
        <w:t>It is important that patients and citizens are connected</w:t>
      </w:r>
      <w:r w:rsidR="00020A68">
        <w:rPr>
          <w:rFonts w:ascii="Arial" w:hAnsi="Arial" w:cs="Arial"/>
          <w:sz w:val="24"/>
          <w:szCs w:val="24"/>
        </w:rPr>
        <w:t xml:space="preserve"> to their local health and care </w:t>
      </w:r>
      <w:r w:rsidRPr="00020A68">
        <w:rPr>
          <w:rFonts w:ascii="Arial" w:hAnsi="Arial" w:cs="Arial"/>
          <w:sz w:val="24"/>
          <w:szCs w:val="24"/>
        </w:rPr>
        <w:t xml:space="preserve">system.  Please ask your nominating health and social care organisation to complete the section below.  We will be evaluating the impact the programme and in addition to getting your feedback, we will ask nominating organisations to share their views on what difference they feel the programme has made. </w:t>
      </w:r>
    </w:p>
    <w:p w:rsidR="00F62146" w:rsidRDefault="00F62146" w:rsidP="00F62146">
      <w:pPr>
        <w:ind w:left="-709"/>
        <w:rPr>
          <w:rFonts w:ascii="Arial" w:hAnsi="Arial" w:cs="Arial"/>
          <w:b/>
        </w:rPr>
      </w:pPr>
      <w:r>
        <w:rPr>
          <w:rFonts w:ascii="Arial" w:hAnsi="Arial" w:cs="Arial"/>
          <w:b/>
        </w:rPr>
        <w:t xml:space="preserve">    </w:t>
      </w:r>
    </w:p>
    <w:tbl>
      <w:tblPr>
        <w:tblStyle w:val="TableGrid"/>
        <w:tblW w:w="10065" w:type="dxa"/>
        <w:tblInd w:w="-601" w:type="dxa"/>
        <w:tblLayout w:type="fixed"/>
        <w:tblLook w:val="04A0" w:firstRow="1" w:lastRow="0" w:firstColumn="1" w:lastColumn="0" w:noHBand="0" w:noVBand="1"/>
      </w:tblPr>
      <w:tblGrid>
        <w:gridCol w:w="1985"/>
        <w:gridCol w:w="8080"/>
      </w:tblGrid>
      <w:tr w:rsidR="00F62146" w:rsidTr="009F54C8">
        <w:tc>
          <w:tcPr>
            <w:tcW w:w="1985" w:type="dxa"/>
            <w:shd w:val="clear" w:color="auto" w:fill="00B0F0"/>
          </w:tcPr>
          <w:p w:rsidR="00F62146" w:rsidRPr="00020A68" w:rsidRDefault="00F62146" w:rsidP="00E6296F">
            <w:pPr>
              <w:rPr>
                <w:rFonts w:ascii="Arial" w:hAnsi="Arial" w:cs="Arial"/>
                <w:sz w:val="24"/>
              </w:rPr>
            </w:pPr>
            <w:r w:rsidRPr="00020A68">
              <w:rPr>
                <w:rFonts w:ascii="Arial" w:hAnsi="Arial" w:cs="Arial"/>
                <w:sz w:val="24"/>
              </w:rPr>
              <w:t xml:space="preserve">Organisation  </w:t>
            </w:r>
          </w:p>
        </w:tc>
        <w:tc>
          <w:tcPr>
            <w:tcW w:w="8080" w:type="dxa"/>
          </w:tcPr>
          <w:p w:rsidR="00F62146" w:rsidRPr="00020A68" w:rsidRDefault="00F62146" w:rsidP="00E6296F">
            <w:pPr>
              <w:jc w:val="center"/>
              <w:rPr>
                <w:rFonts w:ascii="Arial" w:hAnsi="Arial" w:cs="Arial"/>
                <w:sz w:val="24"/>
              </w:rPr>
            </w:pPr>
          </w:p>
          <w:p w:rsidR="00F62146" w:rsidRPr="00020A68" w:rsidRDefault="00F62146" w:rsidP="00E6296F">
            <w:pPr>
              <w:jc w:val="center"/>
              <w:rPr>
                <w:rFonts w:ascii="Arial" w:hAnsi="Arial" w:cs="Arial"/>
                <w:sz w:val="24"/>
              </w:rPr>
            </w:pPr>
          </w:p>
        </w:tc>
      </w:tr>
      <w:tr w:rsidR="00F62146" w:rsidTr="009F54C8">
        <w:trPr>
          <w:trHeight w:val="538"/>
        </w:trPr>
        <w:tc>
          <w:tcPr>
            <w:tcW w:w="1985" w:type="dxa"/>
            <w:shd w:val="clear" w:color="auto" w:fill="00B0F0"/>
          </w:tcPr>
          <w:p w:rsidR="00020A68" w:rsidRPr="00020A68" w:rsidRDefault="00020A68" w:rsidP="00E6296F">
            <w:pPr>
              <w:rPr>
                <w:rFonts w:ascii="Arial" w:hAnsi="Arial" w:cs="Arial"/>
                <w:sz w:val="24"/>
              </w:rPr>
            </w:pPr>
            <w:r>
              <w:rPr>
                <w:rFonts w:ascii="Arial" w:hAnsi="Arial" w:cs="Arial"/>
                <w:sz w:val="24"/>
              </w:rPr>
              <w:t>Name and role</w:t>
            </w:r>
          </w:p>
        </w:tc>
        <w:tc>
          <w:tcPr>
            <w:tcW w:w="8080" w:type="dxa"/>
          </w:tcPr>
          <w:p w:rsidR="00F62146" w:rsidRPr="00020A68" w:rsidRDefault="00F62146" w:rsidP="00E6296F">
            <w:pPr>
              <w:jc w:val="center"/>
              <w:rPr>
                <w:rFonts w:ascii="Arial" w:hAnsi="Arial" w:cs="Arial"/>
                <w:sz w:val="24"/>
              </w:rPr>
            </w:pPr>
          </w:p>
          <w:p w:rsidR="00F62146" w:rsidRPr="00020A68" w:rsidRDefault="00F62146" w:rsidP="00E6296F">
            <w:pPr>
              <w:jc w:val="center"/>
              <w:rPr>
                <w:rFonts w:ascii="Arial" w:hAnsi="Arial" w:cs="Arial"/>
                <w:sz w:val="24"/>
              </w:rPr>
            </w:pPr>
          </w:p>
        </w:tc>
      </w:tr>
      <w:tr w:rsidR="00020A68" w:rsidTr="009F54C8">
        <w:tc>
          <w:tcPr>
            <w:tcW w:w="1985" w:type="dxa"/>
            <w:shd w:val="clear" w:color="auto" w:fill="00B0F0"/>
          </w:tcPr>
          <w:p w:rsidR="00020A68" w:rsidRPr="00020A68" w:rsidRDefault="00020A68" w:rsidP="00E6296F">
            <w:pPr>
              <w:rPr>
                <w:rFonts w:ascii="Arial" w:hAnsi="Arial" w:cs="Arial"/>
                <w:sz w:val="24"/>
              </w:rPr>
            </w:pPr>
            <w:r>
              <w:rPr>
                <w:rFonts w:ascii="Arial" w:hAnsi="Arial" w:cs="Arial"/>
                <w:sz w:val="24"/>
              </w:rPr>
              <w:t>E</w:t>
            </w:r>
            <w:r w:rsidRPr="00020A68">
              <w:rPr>
                <w:rFonts w:ascii="Arial" w:hAnsi="Arial" w:cs="Arial"/>
                <w:sz w:val="24"/>
              </w:rPr>
              <w:t>mail</w:t>
            </w:r>
          </w:p>
        </w:tc>
        <w:tc>
          <w:tcPr>
            <w:tcW w:w="8080" w:type="dxa"/>
          </w:tcPr>
          <w:p w:rsidR="00020A68" w:rsidRDefault="00020A68" w:rsidP="00E6296F">
            <w:pPr>
              <w:jc w:val="center"/>
              <w:rPr>
                <w:rFonts w:ascii="Arial" w:hAnsi="Arial" w:cs="Arial"/>
                <w:sz w:val="24"/>
              </w:rPr>
            </w:pPr>
          </w:p>
          <w:p w:rsidR="00020A68" w:rsidRPr="00020A68" w:rsidRDefault="00020A68" w:rsidP="00E6296F">
            <w:pPr>
              <w:jc w:val="center"/>
              <w:rPr>
                <w:rFonts w:ascii="Arial" w:hAnsi="Arial" w:cs="Arial"/>
                <w:sz w:val="24"/>
              </w:rPr>
            </w:pPr>
          </w:p>
        </w:tc>
      </w:tr>
      <w:tr w:rsidR="00F62146" w:rsidTr="009F54C8">
        <w:tc>
          <w:tcPr>
            <w:tcW w:w="10065" w:type="dxa"/>
            <w:gridSpan w:val="2"/>
            <w:shd w:val="clear" w:color="auto" w:fill="00B0F0"/>
          </w:tcPr>
          <w:p w:rsidR="00F62146" w:rsidRPr="00020A68" w:rsidRDefault="00F62146" w:rsidP="00E6296F">
            <w:pPr>
              <w:rPr>
                <w:rFonts w:ascii="Arial" w:hAnsi="Arial" w:cs="Arial"/>
                <w:sz w:val="24"/>
              </w:rPr>
            </w:pPr>
            <w:r w:rsidRPr="00020A68">
              <w:rPr>
                <w:rFonts w:ascii="Arial" w:hAnsi="Arial" w:cs="Arial"/>
                <w:sz w:val="24"/>
              </w:rPr>
              <w:t>Supporting statement summarising why you are putting this person forward for this programme,</w:t>
            </w:r>
            <w:r w:rsidR="00020A68">
              <w:rPr>
                <w:rFonts w:ascii="Arial" w:hAnsi="Arial" w:cs="Arial"/>
                <w:sz w:val="24"/>
              </w:rPr>
              <w:t xml:space="preserve"> including</w:t>
            </w:r>
            <w:r w:rsidRPr="00020A68">
              <w:rPr>
                <w:rFonts w:ascii="Arial" w:hAnsi="Arial" w:cs="Arial"/>
                <w:sz w:val="24"/>
              </w:rPr>
              <w:t xml:space="preserve"> what you hope they will gain and what your organisation hopes to gain:  </w:t>
            </w:r>
          </w:p>
        </w:tc>
      </w:tr>
      <w:tr w:rsidR="00F62146" w:rsidTr="009F54C8">
        <w:tc>
          <w:tcPr>
            <w:tcW w:w="10065" w:type="dxa"/>
            <w:gridSpan w:val="2"/>
            <w:shd w:val="clear" w:color="auto" w:fill="auto"/>
          </w:tcPr>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375223" w:rsidRDefault="00375223" w:rsidP="00E6296F">
            <w:pPr>
              <w:rPr>
                <w:rFonts w:ascii="Arial" w:hAnsi="Arial" w:cs="Arial"/>
                <w:b/>
              </w:rPr>
            </w:pPr>
          </w:p>
          <w:p w:rsidR="00F62146" w:rsidRDefault="00F62146" w:rsidP="00E6296F">
            <w:pPr>
              <w:rPr>
                <w:rFonts w:ascii="Arial" w:hAnsi="Arial" w:cs="Arial"/>
                <w:b/>
              </w:rPr>
            </w:pPr>
          </w:p>
        </w:tc>
      </w:tr>
    </w:tbl>
    <w:p w:rsidR="00F62146" w:rsidRDefault="00F62146" w:rsidP="00F62146">
      <w:pPr>
        <w:ind w:right="-755"/>
        <w:rPr>
          <w:rFonts w:ascii="Arial" w:hAnsi="Arial" w:cs="Arial"/>
        </w:rPr>
      </w:pPr>
    </w:p>
    <w:p w:rsidR="00F62146" w:rsidRPr="00020A68" w:rsidRDefault="00F62146" w:rsidP="00020A68">
      <w:pPr>
        <w:ind w:left="-567" w:right="-755"/>
        <w:rPr>
          <w:rFonts w:ascii="Arial" w:hAnsi="Arial" w:cs="Arial"/>
          <w:b/>
          <w:sz w:val="24"/>
          <w:szCs w:val="24"/>
        </w:rPr>
      </w:pPr>
      <w:r w:rsidRPr="00020A68">
        <w:rPr>
          <w:rFonts w:ascii="Arial" w:hAnsi="Arial" w:cs="Arial"/>
          <w:sz w:val="24"/>
          <w:szCs w:val="24"/>
        </w:rPr>
        <w:t xml:space="preserve">Please complete and return your form to Katie Swinburn, </w:t>
      </w:r>
      <w:hyperlink r:id="rId9" w:history="1">
        <w:r w:rsidRPr="00020A68">
          <w:rPr>
            <w:rStyle w:val="Hyperlink"/>
            <w:rFonts w:ascii="Arial" w:hAnsi="Arial" w:cs="Arial"/>
            <w:sz w:val="24"/>
            <w:szCs w:val="24"/>
          </w:rPr>
          <w:t>katie.swinburn@nhs.net</w:t>
        </w:r>
      </w:hyperlink>
      <w:r w:rsidRPr="00020A68">
        <w:rPr>
          <w:rFonts w:ascii="Arial" w:hAnsi="Arial" w:cs="Arial"/>
          <w:sz w:val="24"/>
          <w:szCs w:val="24"/>
        </w:rPr>
        <w:t xml:space="preserve"> or via post marked private and confidential FAO Katie Swinburn to:</w:t>
      </w:r>
    </w:p>
    <w:p w:rsidR="00F62146" w:rsidRPr="00020A68" w:rsidRDefault="00F62146" w:rsidP="00F62146">
      <w:pPr>
        <w:ind w:left="-709" w:right="-755"/>
        <w:jc w:val="center"/>
        <w:rPr>
          <w:rFonts w:ascii="Arial" w:hAnsi="Arial" w:cs="Arial"/>
          <w:b/>
          <w:sz w:val="24"/>
          <w:szCs w:val="24"/>
        </w:rPr>
      </w:pP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Freepost RTGE-CRAT-BABH</w:t>
      </w: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(PPEC)</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Birch House</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Mansfield</w:t>
      </w: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Nottinghamshire</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NG21 0HJ</w:t>
      </w:r>
    </w:p>
    <w:p w:rsidR="00F62146" w:rsidRPr="00020A68" w:rsidRDefault="00F62146" w:rsidP="00F62146">
      <w:pPr>
        <w:ind w:left="-709" w:right="-755"/>
        <w:jc w:val="center"/>
        <w:rPr>
          <w:rFonts w:ascii="Arial" w:hAnsi="Arial" w:cs="Arial"/>
          <w:b/>
          <w:caps/>
          <w:sz w:val="24"/>
          <w:szCs w:val="24"/>
        </w:rPr>
      </w:pPr>
    </w:p>
    <w:p w:rsidR="00375223" w:rsidRPr="00654484" w:rsidRDefault="00F62146" w:rsidP="00020A68">
      <w:pPr>
        <w:ind w:left="-567" w:right="-755"/>
        <w:rPr>
          <w:rFonts w:ascii="Arial" w:hAnsi="Arial" w:cs="Arial"/>
          <w:b/>
          <w:sz w:val="24"/>
          <w:szCs w:val="24"/>
        </w:rPr>
      </w:pPr>
      <w:r w:rsidRPr="00654484">
        <w:rPr>
          <w:rFonts w:ascii="Arial" w:hAnsi="Arial" w:cs="Arial"/>
          <w:b/>
          <w:sz w:val="24"/>
          <w:szCs w:val="24"/>
        </w:rPr>
        <w:t xml:space="preserve">The closing date for completed forms is </w:t>
      </w:r>
      <w:r w:rsidR="00020A68" w:rsidRPr="00654484">
        <w:rPr>
          <w:rFonts w:ascii="Arial" w:hAnsi="Arial" w:cs="Arial"/>
          <w:b/>
          <w:sz w:val="24"/>
          <w:szCs w:val="24"/>
        </w:rPr>
        <w:t xml:space="preserve">Sunday </w:t>
      </w:r>
      <w:r w:rsidR="00FE56F0">
        <w:rPr>
          <w:rFonts w:ascii="Arial" w:hAnsi="Arial" w:cs="Arial"/>
          <w:b/>
          <w:sz w:val="24"/>
          <w:szCs w:val="24"/>
        </w:rPr>
        <w:t>9 February</w:t>
      </w:r>
      <w:r w:rsidR="00020A68" w:rsidRPr="00654484">
        <w:rPr>
          <w:rFonts w:ascii="Arial" w:hAnsi="Arial" w:cs="Arial"/>
          <w:b/>
          <w:sz w:val="24"/>
          <w:szCs w:val="24"/>
        </w:rPr>
        <w:t xml:space="preserve"> 2020. </w:t>
      </w:r>
      <w:r w:rsidRPr="00654484">
        <w:rPr>
          <w:rFonts w:ascii="Arial" w:hAnsi="Arial" w:cs="Arial"/>
          <w:b/>
          <w:sz w:val="24"/>
          <w:szCs w:val="24"/>
        </w:rPr>
        <w:t xml:space="preserve">  </w:t>
      </w:r>
      <w:r w:rsidR="00654484">
        <w:rPr>
          <w:rFonts w:ascii="Arial" w:hAnsi="Arial" w:cs="Arial"/>
          <w:b/>
          <w:sz w:val="24"/>
          <w:szCs w:val="24"/>
        </w:rPr>
        <w:t xml:space="preserve">Your </w:t>
      </w:r>
      <w:r w:rsidRPr="00654484">
        <w:rPr>
          <w:rFonts w:ascii="Arial" w:hAnsi="Arial" w:cs="Arial"/>
          <w:b/>
          <w:sz w:val="24"/>
          <w:szCs w:val="24"/>
        </w:rPr>
        <w:t xml:space="preserve">place will be confirmed by email or telephone week commencing </w:t>
      </w:r>
      <w:r w:rsidR="00375223" w:rsidRPr="00654484">
        <w:rPr>
          <w:rFonts w:ascii="Arial" w:hAnsi="Arial" w:cs="Arial"/>
          <w:b/>
          <w:sz w:val="24"/>
          <w:szCs w:val="24"/>
        </w:rPr>
        <w:t>1</w:t>
      </w:r>
      <w:r w:rsidR="00FE56F0">
        <w:rPr>
          <w:rFonts w:ascii="Arial" w:hAnsi="Arial" w:cs="Arial"/>
          <w:b/>
          <w:sz w:val="24"/>
          <w:szCs w:val="24"/>
        </w:rPr>
        <w:t>0 February</w:t>
      </w:r>
      <w:r w:rsidR="00375223" w:rsidRPr="00654484">
        <w:rPr>
          <w:rFonts w:ascii="Arial" w:hAnsi="Arial" w:cs="Arial"/>
          <w:b/>
          <w:sz w:val="24"/>
          <w:szCs w:val="24"/>
        </w:rPr>
        <w:t xml:space="preserve"> 2020</w:t>
      </w:r>
      <w:r w:rsidRPr="00654484">
        <w:rPr>
          <w:rFonts w:ascii="Arial" w:hAnsi="Arial" w:cs="Arial"/>
          <w:b/>
          <w:sz w:val="24"/>
          <w:szCs w:val="24"/>
        </w:rPr>
        <w:t>.</w:t>
      </w:r>
    </w:p>
    <w:p w:rsidR="00F62146" w:rsidRPr="00020A68" w:rsidRDefault="00F62146" w:rsidP="00020A68">
      <w:pPr>
        <w:ind w:left="-567" w:right="-755"/>
        <w:rPr>
          <w:rFonts w:ascii="Arial" w:hAnsi="Arial" w:cs="Arial"/>
          <w:sz w:val="24"/>
          <w:szCs w:val="24"/>
        </w:rPr>
      </w:pPr>
      <w:r w:rsidRPr="00020A68">
        <w:rPr>
          <w:rFonts w:ascii="Arial" w:hAnsi="Arial" w:cs="Arial"/>
          <w:sz w:val="24"/>
          <w:szCs w:val="24"/>
        </w:rPr>
        <w:lastRenderedPageBreak/>
        <w:t xml:space="preserve">   </w:t>
      </w:r>
    </w:p>
    <w:p w:rsidR="00F62146" w:rsidRPr="00020A68" w:rsidRDefault="00F62146" w:rsidP="00020A68">
      <w:pPr>
        <w:ind w:left="-567" w:right="-755"/>
        <w:rPr>
          <w:rFonts w:ascii="Arial" w:hAnsi="Arial" w:cs="Arial"/>
          <w:sz w:val="24"/>
          <w:szCs w:val="24"/>
        </w:rPr>
      </w:pPr>
      <w:r w:rsidRPr="00020A68">
        <w:rPr>
          <w:rFonts w:ascii="Arial" w:hAnsi="Arial" w:cs="Arial"/>
          <w:sz w:val="24"/>
          <w:szCs w:val="24"/>
        </w:rPr>
        <w:t>Should you have any queries or questions regarding the form or the programme please contact Katie Swinburn, Engagement Manager on 01623 673051 or email above.</w:t>
      </w:r>
    </w:p>
    <w:p w:rsidR="0015066C" w:rsidRPr="00DF5034" w:rsidRDefault="0015066C" w:rsidP="00775006">
      <w:pPr>
        <w:ind w:left="-284"/>
        <w:rPr>
          <w:rFonts w:ascii="Arial" w:eastAsia="Times New Roman" w:hAnsi="Arial" w:cs="Arial"/>
          <w:sz w:val="28"/>
          <w:szCs w:val="24"/>
        </w:rPr>
      </w:pPr>
    </w:p>
    <w:sectPr w:rsidR="0015066C" w:rsidRPr="00DF5034" w:rsidSect="005325CD">
      <w:headerReference w:type="default" r:id="rId10"/>
      <w:pgSz w:w="11906" w:h="16838"/>
      <w:pgMar w:top="1440" w:right="1558"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42" w:rsidRDefault="00354342" w:rsidP="00595AD7">
      <w:r>
        <w:separator/>
      </w:r>
    </w:p>
  </w:endnote>
  <w:endnote w:type="continuationSeparator" w:id="0">
    <w:p w:rsidR="00354342" w:rsidRDefault="00354342" w:rsidP="0059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GSMinchoE">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42" w:rsidRDefault="00354342" w:rsidP="00595AD7">
      <w:r>
        <w:separator/>
      </w:r>
    </w:p>
  </w:footnote>
  <w:footnote w:type="continuationSeparator" w:id="0">
    <w:p w:rsidR="00354342" w:rsidRDefault="00354342" w:rsidP="0059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7E" w:rsidRDefault="00F34B4E" w:rsidP="00C436EF">
    <w:pPr>
      <w:pStyle w:val="Header"/>
      <w:tabs>
        <w:tab w:val="left" w:pos="2880"/>
      </w:tabs>
    </w:pPr>
    <w:r>
      <w:rPr>
        <w:noProof/>
        <w:lang w:eastAsia="en-GB"/>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-135255</wp:posOffset>
          </wp:positionV>
          <wp:extent cx="1743075" cy="660400"/>
          <wp:effectExtent l="0" t="0" r="9525" b="6350"/>
          <wp:wrapTight wrapText="bothSides">
            <wp:wrapPolygon edited="0">
              <wp:start x="0" y="0"/>
              <wp:lineTo x="0" y="21185"/>
              <wp:lineTo x="21482" y="21185"/>
              <wp:lineTo x="21482" y="0"/>
              <wp:lineTo x="0" y="0"/>
            </wp:wrapPolygon>
          </wp:wrapTight>
          <wp:docPr id="5" name="Picture 5" descr="C:\Users\msasa12\AppData\Local\Microsoft\Windows\INetCache\Content.MSO\D51910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sa12\AppData\Local\Microsoft\Windows\INetCache\Content.MSO\D51910B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1F9">
      <w:rPr>
        <w:noProof/>
        <w:lang w:eastAsia="en-GB"/>
      </w:rPr>
      <w:drawing>
        <wp:anchor distT="0" distB="0" distL="114300" distR="114300" simplePos="0" relativeHeight="251657216" behindDoc="1" locked="0" layoutInCell="1" allowOverlap="1">
          <wp:simplePos x="0" y="0"/>
          <wp:positionH relativeFrom="margin">
            <wp:posOffset>1885950</wp:posOffset>
          </wp:positionH>
          <wp:positionV relativeFrom="paragraph">
            <wp:posOffset>-49530</wp:posOffset>
          </wp:positionV>
          <wp:extent cx="1903095" cy="666750"/>
          <wp:effectExtent l="0" t="0" r="1905" b="0"/>
          <wp:wrapTight wrapText="bothSides">
            <wp:wrapPolygon edited="0">
              <wp:start x="1946" y="0"/>
              <wp:lineTo x="0" y="3703"/>
              <wp:lineTo x="0" y="15429"/>
              <wp:lineTo x="1081" y="19749"/>
              <wp:lineTo x="1946" y="20983"/>
              <wp:lineTo x="5405" y="20983"/>
              <wp:lineTo x="6270" y="19749"/>
              <wp:lineTo x="21405" y="17280"/>
              <wp:lineTo x="21405" y="15429"/>
              <wp:lineTo x="19676" y="9874"/>
              <wp:lineTo x="20108" y="5554"/>
              <wp:lineTo x="17297" y="3703"/>
              <wp:lineTo x="5405" y="0"/>
              <wp:lineTo x="1946" y="0"/>
            </wp:wrapPolygon>
          </wp:wrapTight>
          <wp:docPr id="6" name="Picture 6" descr="C:\Users\msasa12\AppData\Local\Microsoft\Windows\INetCache\Content.Outlook\RTI99EYG\ICSlogolinealef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sa12\AppData\Local\Microsoft\Windows\INetCache\Content.Outlook\RTI99EYG\ICSlogolinealeft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30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56192" behindDoc="0" locked="0" layoutInCell="1" allowOverlap="1" wp14:anchorId="09BF6C5D" wp14:editId="293A4FA1">
          <wp:simplePos x="0" y="0"/>
          <wp:positionH relativeFrom="column">
            <wp:posOffset>-276225</wp:posOffset>
          </wp:positionH>
          <wp:positionV relativeFrom="page">
            <wp:posOffset>114300</wp:posOffset>
          </wp:positionV>
          <wp:extent cx="1358900" cy="942975"/>
          <wp:effectExtent l="0" t="0" r="0" b="9525"/>
          <wp:wrapSquare wrapText="bothSides"/>
          <wp:docPr id="7" name="Picture 7" descr="H:\My Documents\EMAHS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EMAHSN logo LARG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89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D7E">
      <w:tab/>
    </w:r>
    <w:r w:rsidR="005C5D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66B"/>
    <w:multiLevelType w:val="hybridMultilevel"/>
    <w:tmpl w:val="4DA66386"/>
    <w:lvl w:ilvl="0" w:tplc="08090001">
      <w:start w:val="1"/>
      <w:numFmt w:val="bullet"/>
      <w:lvlText w:val=""/>
      <w:lvlJc w:val="left"/>
      <w:pPr>
        <w:ind w:left="720" w:hanging="360"/>
      </w:pPr>
      <w:rPr>
        <w:rFonts w:ascii="Symbol" w:hAnsi="Symbol" w:hint="default"/>
      </w:rPr>
    </w:lvl>
    <w:lvl w:ilvl="1" w:tplc="A136080E">
      <w:start w:val="27"/>
      <w:numFmt w:val="bullet"/>
      <w:lvlText w:val="·"/>
      <w:lvlJc w:val="left"/>
      <w:pPr>
        <w:ind w:left="1515" w:hanging="435"/>
      </w:pPr>
      <w:rPr>
        <w:rFonts w:ascii="Century Gothic" w:eastAsiaTheme="minorHAnsi" w:hAnsi="Century Gothic" w:cs="Times New Roman" w:hint="default"/>
        <w:color w:val="1F497D"/>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6A3"/>
    <w:multiLevelType w:val="hybridMultilevel"/>
    <w:tmpl w:val="C4629E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A881603"/>
    <w:multiLevelType w:val="hybridMultilevel"/>
    <w:tmpl w:val="F42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6761A"/>
    <w:multiLevelType w:val="hybridMultilevel"/>
    <w:tmpl w:val="E10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1130B"/>
    <w:multiLevelType w:val="hybridMultilevel"/>
    <w:tmpl w:val="A2A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21936"/>
    <w:multiLevelType w:val="hybridMultilevel"/>
    <w:tmpl w:val="CD6E9378"/>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6" w15:restartNumberingAfterBreak="0">
    <w:nsid w:val="2FFA3BC2"/>
    <w:multiLevelType w:val="hybridMultilevel"/>
    <w:tmpl w:val="657E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737"/>
    <w:multiLevelType w:val="hybridMultilevel"/>
    <w:tmpl w:val="F300DC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2B7587E"/>
    <w:multiLevelType w:val="hybridMultilevel"/>
    <w:tmpl w:val="2B5E3C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57A1F93"/>
    <w:multiLevelType w:val="hybridMultilevel"/>
    <w:tmpl w:val="A62EC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F52BA"/>
    <w:multiLevelType w:val="hybridMultilevel"/>
    <w:tmpl w:val="D9C4D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4556AE"/>
    <w:multiLevelType w:val="hybridMultilevel"/>
    <w:tmpl w:val="2C10EC8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673D5A91"/>
    <w:multiLevelType w:val="hybridMultilevel"/>
    <w:tmpl w:val="EA26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94AA5"/>
    <w:multiLevelType w:val="hybridMultilevel"/>
    <w:tmpl w:val="A44ED6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12"/>
  </w:num>
  <w:num w:numId="3">
    <w:abstractNumId w:val="9"/>
  </w:num>
  <w:num w:numId="4">
    <w:abstractNumId w:val="10"/>
  </w:num>
  <w:num w:numId="5">
    <w:abstractNumId w:val="11"/>
  </w:num>
  <w:num w:numId="6">
    <w:abstractNumId w:val="3"/>
  </w:num>
  <w:num w:numId="7">
    <w:abstractNumId w:val="1"/>
  </w:num>
  <w:num w:numId="8">
    <w:abstractNumId w:val="5"/>
  </w:num>
  <w:num w:numId="9">
    <w:abstractNumId w:val="13"/>
  </w:num>
  <w:num w:numId="10">
    <w:abstractNumId w:val="4"/>
  </w:num>
  <w:num w:numId="11">
    <w:abstractNumId w:val="6"/>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77"/>
    <w:rsid w:val="00020A68"/>
    <w:rsid w:val="00034336"/>
    <w:rsid w:val="000C6250"/>
    <w:rsid w:val="000D0953"/>
    <w:rsid w:val="00114271"/>
    <w:rsid w:val="001412C7"/>
    <w:rsid w:val="0015066C"/>
    <w:rsid w:val="001548CD"/>
    <w:rsid w:val="00172007"/>
    <w:rsid w:val="001B3A23"/>
    <w:rsid w:val="001B747D"/>
    <w:rsid w:val="001C31A5"/>
    <w:rsid w:val="001C5188"/>
    <w:rsid w:val="001D459C"/>
    <w:rsid w:val="001E460C"/>
    <w:rsid w:val="002362D5"/>
    <w:rsid w:val="00281662"/>
    <w:rsid w:val="002C04ED"/>
    <w:rsid w:val="002C51F9"/>
    <w:rsid w:val="00334069"/>
    <w:rsid w:val="00354342"/>
    <w:rsid w:val="0037164D"/>
    <w:rsid w:val="00375223"/>
    <w:rsid w:val="0038008F"/>
    <w:rsid w:val="0038090B"/>
    <w:rsid w:val="00382D35"/>
    <w:rsid w:val="0039194A"/>
    <w:rsid w:val="00393495"/>
    <w:rsid w:val="003A5207"/>
    <w:rsid w:val="003C1266"/>
    <w:rsid w:val="003C12E7"/>
    <w:rsid w:val="003E22F3"/>
    <w:rsid w:val="004102AD"/>
    <w:rsid w:val="004201BB"/>
    <w:rsid w:val="00466028"/>
    <w:rsid w:val="004738DA"/>
    <w:rsid w:val="00483820"/>
    <w:rsid w:val="004A2EAE"/>
    <w:rsid w:val="004A7F8D"/>
    <w:rsid w:val="004C08BA"/>
    <w:rsid w:val="004C7889"/>
    <w:rsid w:val="004D2A5B"/>
    <w:rsid w:val="004E1C24"/>
    <w:rsid w:val="004E620E"/>
    <w:rsid w:val="00503E03"/>
    <w:rsid w:val="00523C3A"/>
    <w:rsid w:val="005325CD"/>
    <w:rsid w:val="00587B5A"/>
    <w:rsid w:val="00595AD7"/>
    <w:rsid w:val="00595BCA"/>
    <w:rsid w:val="005B4EE4"/>
    <w:rsid w:val="005C5D7E"/>
    <w:rsid w:val="005C7DDF"/>
    <w:rsid w:val="005F1739"/>
    <w:rsid w:val="00605E51"/>
    <w:rsid w:val="00634B73"/>
    <w:rsid w:val="00654484"/>
    <w:rsid w:val="006602B6"/>
    <w:rsid w:val="006A628B"/>
    <w:rsid w:val="006C47B3"/>
    <w:rsid w:val="00705A6A"/>
    <w:rsid w:val="00707AB0"/>
    <w:rsid w:val="0074105A"/>
    <w:rsid w:val="00747634"/>
    <w:rsid w:val="00775006"/>
    <w:rsid w:val="007F1496"/>
    <w:rsid w:val="007F7C0C"/>
    <w:rsid w:val="008103FC"/>
    <w:rsid w:val="00823AB1"/>
    <w:rsid w:val="00833E8F"/>
    <w:rsid w:val="0085249E"/>
    <w:rsid w:val="0086065D"/>
    <w:rsid w:val="00873132"/>
    <w:rsid w:val="00873611"/>
    <w:rsid w:val="0088246A"/>
    <w:rsid w:val="008846D6"/>
    <w:rsid w:val="00896CEF"/>
    <w:rsid w:val="008C1CA3"/>
    <w:rsid w:val="008C66FB"/>
    <w:rsid w:val="00975560"/>
    <w:rsid w:val="00995BD4"/>
    <w:rsid w:val="009D544F"/>
    <w:rsid w:val="009E4CC3"/>
    <w:rsid w:val="009F54C8"/>
    <w:rsid w:val="00A34EEC"/>
    <w:rsid w:val="00A358F4"/>
    <w:rsid w:val="00A415A7"/>
    <w:rsid w:val="00A50076"/>
    <w:rsid w:val="00A63A3E"/>
    <w:rsid w:val="00A67C66"/>
    <w:rsid w:val="00A727AA"/>
    <w:rsid w:val="00AA30C1"/>
    <w:rsid w:val="00AC64C6"/>
    <w:rsid w:val="00AE0ADF"/>
    <w:rsid w:val="00BB2C4B"/>
    <w:rsid w:val="00BB6D70"/>
    <w:rsid w:val="00C21867"/>
    <w:rsid w:val="00C23FAE"/>
    <w:rsid w:val="00C24C10"/>
    <w:rsid w:val="00C41A95"/>
    <w:rsid w:val="00C436EF"/>
    <w:rsid w:val="00C43843"/>
    <w:rsid w:val="00C73B1B"/>
    <w:rsid w:val="00C86B6B"/>
    <w:rsid w:val="00CB5B85"/>
    <w:rsid w:val="00CD7B01"/>
    <w:rsid w:val="00CE5C2D"/>
    <w:rsid w:val="00CF43DA"/>
    <w:rsid w:val="00D0367D"/>
    <w:rsid w:val="00D04AE4"/>
    <w:rsid w:val="00D06EF0"/>
    <w:rsid w:val="00D142FB"/>
    <w:rsid w:val="00D37C73"/>
    <w:rsid w:val="00D879A4"/>
    <w:rsid w:val="00DA1E87"/>
    <w:rsid w:val="00DB462A"/>
    <w:rsid w:val="00DE7B00"/>
    <w:rsid w:val="00DF5034"/>
    <w:rsid w:val="00E021E8"/>
    <w:rsid w:val="00E20565"/>
    <w:rsid w:val="00E30C3B"/>
    <w:rsid w:val="00E37B39"/>
    <w:rsid w:val="00E44A7E"/>
    <w:rsid w:val="00E73AAA"/>
    <w:rsid w:val="00EB78EE"/>
    <w:rsid w:val="00EE677F"/>
    <w:rsid w:val="00F067E3"/>
    <w:rsid w:val="00F14117"/>
    <w:rsid w:val="00F27EBE"/>
    <w:rsid w:val="00F34B4E"/>
    <w:rsid w:val="00F407EE"/>
    <w:rsid w:val="00F4212D"/>
    <w:rsid w:val="00F44CAA"/>
    <w:rsid w:val="00F62146"/>
    <w:rsid w:val="00F62B07"/>
    <w:rsid w:val="00F77BF8"/>
    <w:rsid w:val="00F84F82"/>
    <w:rsid w:val="00FA66A7"/>
    <w:rsid w:val="00FB5777"/>
    <w:rsid w:val="00FE2AA5"/>
    <w:rsid w:val="00FE56F0"/>
    <w:rsid w:val="00FE6370"/>
    <w:rsid w:val="00FF4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9289A"/>
  <w15:docId w15:val="{5137ECFD-2E67-4E8D-980D-93D42DEB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4A7F8D"/>
    <w:pPr>
      <w:keepNext/>
      <w:keepLines/>
      <w:spacing w:before="480"/>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CD"/>
    <w:pPr>
      <w:ind w:left="720"/>
      <w:contextualSpacing/>
    </w:pPr>
  </w:style>
  <w:style w:type="paragraph" w:styleId="Header">
    <w:name w:val="header"/>
    <w:basedOn w:val="Normal"/>
    <w:link w:val="HeaderChar"/>
    <w:uiPriority w:val="99"/>
    <w:unhideWhenUsed/>
    <w:rsid w:val="00595AD7"/>
    <w:pPr>
      <w:tabs>
        <w:tab w:val="center" w:pos="4513"/>
        <w:tab w:val="right" w:pos="9026"/>
      </w:tabs>
    </w:pPr>
  </w:style>
  <w:style w:type="character" w:customStyle="1" w:styleId="HeaderChar">
    <w:name w:val="Header Char"/>
    <w:basedOn w:val="DefaultParagraphFont"/>
    <w:link w:val="Header"/>
    <w:uiPriority w:val="99"/>
    <w:rsid w:val="00595AD7"/>
    <w:rPr>
      <w:rFonts w:ascii="Verdana" w:hAnsi="Verdana"/>
      <w:sz w:val="20"/>
    </w:rPr>
  </w:style>
  <w:style w:type="paragraph" w:styleId="Footer">
    <w:name w:val="footer"/>
    <w:basedOn w:val="Normal"/>
    <w:link w:val="FooterChar"/>
    <w:uiPriority w:val="99"/>
    <w:unhideWhenUsed/>
    <w:rsid w:val="00595AD7"/>
    <w:pPr>
      <w:tabs>
        <w:tab w:val="center" w:pos="4513"/>
        <w:tab w:val="right" w:pos="9026"/>
      </w:tabs>
    </w:pPr>
  </w:style>
  <w:style w:type="character" w:customStyle="1" w:styleId="FooterChar">
    <w:name w:val="Footer Char"/>
    <w:basedOn w:val="DefaultParagraphFont"/>
    <w:link w:val="Footer"/>
    <w:uiPriority w:val="99"/>
    <w:rsid w:val="00595AD7"/>
    <w:rPr>
      <w:rFonts w:ascii="Verdana" w:hAnsi="Verdana"/>
      <w:sz w:val="20"/>
    </w:rPr>
  </w:style>
  <w:style w:type="paragraph" w:styleId="BalloonText">
    <w:name w:val="Balloon Text"/>
    <w:basedOn w:val="Normal"/>
    <w:link w:val="BalloonTextChar"/>
    <w:uiPriority w:val="99"/>
    <w:semiHidden/>
    <w:unhideWhenUsed/>
    <w:rsid w:val="00C436EF"/>
    <w:rPr>
      <w:rFonts w:ascii="Tahoma" w:hAnsi="Tahoma" w:cs="Tahoma"/>
      <w:sz w:val="16"/>
      <w:szCs w:val="16"/>
    </w:rPr>
  </w:style>
  <w:style w:type="character" w:customStyle="1" w:styleId="BalloonTextChar">
    <w:name w:val="Balloon Text Char"/>
    <w:basedOn w:val="DefaultParagraphFont"/>
    <w:link w:val="BalloonText"/>
    <w:uiPriority w:val="99"/>
    <w:semiHidden/>
    <w:rsid w:val="00C436EF"/>
    <w:rPr>
      <w:rFonts w:ascii="Tahoma" w:hAnsi="Tahoma" w:cs="Tahoma"/>
      <w:sz w:val="16"/>
      <w:szCs w:val="16"/>
    </w:rPr>
  </w:style>
  <w:style w:type="character" w:customStyle="1" w:styleId="Heading1Char">
    <w:name w:val="Heading 1 Char"/>
    <w:basedOn w:val="DefaultParagraphFont"/>
    <w:link w:val="Heading1"/>
    <w:uiPriority w:val="9"/>
    <w:rsid w:val="004A7F8D"/>
    <w:rPr>
      <w:rFonts w:asciiTheme="majorHAnsi" w:eastAsiaTheme="majorEastAsia" w:hAnsiTheme="majorHAnsi" w:cstheme="majorBidi"/>
      <w:b/>
      <w:bCs/>
      <w:color w:val="2E74B5" w:themeColor="accent1" w:themeShade="BF"/>
      <w:sz w:val="28"/>
      <w:szCs w:val="28"/>
      <w:lang w:eastAsia="en-GB"/>
    </w:rPr>
  </w:style>
  <w:style w:type="character" w:styleId="Hyperlink">
    <w:name w:val="Hyperlink"/>
    <w:basedOn w:val="DefaultParagraphFont"/>
    <w:uiPriority w:val="99"/>
    <w:unhideWhenUsed/>
    <w:rsid w:val="004A7F8D"/>
    <w:rPr>
      <w:color w:val="0563C1" w:themeColor="hyperlink"/>
      <w:u w:val="single"/>
    </w:rPr>
  </w:style>
  <w:style w:type="character" w:styleId="FollowedHyperlink">
    <w:name w:val="FollowedHyperlink"/>
    <w:basedOn w:val="DefaultParagraphFont"/>
    <w:uiPriority w:val="99"/>
    <w:semiHidden/>
    <w:unhideWhenUsed/>
    <w:rsid w:val="00DB462A"/>
    <w:rPr>
      <w:color w:val="954F72" w:themeColor="followedHyperlink"/>
      <w:u w:val="single"/>
    </w:rPr>
  </w:style>
  <w:style w:type="character" w:styleId="Strong">
    <w:name w:val="Strong"/>
    <w:basedOn w:val="DefaultParagraphFont"/>
    <w:uiPriority w:val="22"/>
    <w:qFormat/>
    <w:rsid w:val="00747634"/>
    <w:rPr>
      <w:b/>
      <w:bCs/>
    </w:rPr>
  </w:style>
  <w:style w:type="paragraph" w:styleId="NormalWeb">
    <w:name w:val="Normal (Web)"/>
    <w:basedOn w:val="Normal"/>
    <w:uiPriority w:val="99"/>
    <w:semiHidden/>
    <w:unhideWhenUsed/>
    <w:rsid w:val="00747634"/>
    <w:pPr>
      <w:spacing w:before="240" w:after="24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7889"/>
    <w:rPr>
      <w:sz w:val="16"/>
      <w:szCs w:val="16"/>
    </w:rPr>
  </w:style>
  <w:style w:type="paragraph" w:styleId="CommentText">
    <w:name w:val="annotation text"/>
    <w:basedOn w:val="Normal"/>
    <w:link w:val="CommentTextChar"/>
    <w:uiPriority w:val="99"/>
    <w:semiHidden/>
    <w:unhideWhenUsed/>
    <w:rsid w:val="004C7889"/>
    <w:rPr>
      <w:szCs w:val="20"/>
    </w:rPr>
  </w:style>
  <w:style w:type="character" w:customStyle="1" w:styleId="CommentTextChar">
    <w:name w:val="Comment Text Char"/>
    <w:basedOn w:val="DefaultParagraphFont"/>
    <w:link w:val="CommentText"/>
    <w:uiPriority w:val="99"/>
    <w:semiHidden/>
    <w:rsid w:val="004C788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7889"/>
    <w:rPr>
      <w:b/>
      <w:bCs/>
    </w:rPr>
  </w:style>
  <w:style w:type="character" w:customStyle="1" w:styleId="CommentSubjectChar">
    <w:name w:val="Comment Subject Char"/>
    <w:basedOn w:val="CommentTextChar"/>
    <w:link w:val="CommentSubject"/>
    <w:uiPriority w:val="99"/>
    <w:semiHidden/>
    <w:rsid w:val="004C7889"/>
    <w:rPr>
      <w:rFonts w:ascii="Verdana" w:hAnsi="Verdana"/>
      <w:b/>
      <w:bCs/>
      <w:sz w:val="20"/>
      <w:szCs w:val="20"/>
    </w:rPr>
  </w:style>
  <w:style w:type="paragraph" w:customStyle="1" w:styleId="Default">
    <w:name w:val="Default"/>
    <w:rsid w:val="00A34EE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oterleft">
    <w:name w:val="Footer left"/>
    <w:basedOn w:val="Normal"/>
    <w:rsid w:val="00F62146"/>
    <w:pPr>
      <w:suppressLineNumbers/>
      <w:tabs>
        <w:tab w:val="center" w:pos="5039"/>
        <w:tab w:val="right" w:pos="10079"/>
      </w:tabs>
      <w:suppressAutoHyphens/>
    </w:pPr>
    <w:rPr>
      <w:rFonts w:ascii="Times New Roman" w:eastAsia="Times New Roman" w:hAnsi="Times New Roman" w:cs="Times New Roman"/>
      <w:sz w:val="24"/>
      <w:szCs w:val="24"/>
      <w:lang w:eastAsia="ar-SA"/>
    </w:rPr>
  </w:style>
  <w:style w:type="table" w:styleId="TableGrid">
    <w:name w:val="Table Grid"/>
    <w:basedOn w:val="TableNormal"/>
    <w:uiPriority w:val="39"/>
    <w:rsid w:val="00F62146"/>
    <w:pPr>
      <w:spacing w:after="0" w:line="240" w:lineRule="auto"/>
    </w:pPr>
    <w:rPr>
      <w:rFonts w:ascii="Arial" w:eastAsia="HGSMinchoE" w:hAnsi="Arial"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9742">
      <w:bodyDiv w:val="1"/>
      <w:marLeft w:val="0"/>
      <w:marRight w:val="0"/>
      <w:marTop w:val="0"/>
      <w:marBottom w:val="0"/>
      <w:divBdr>
        <w:top w:val="none" w:sz="0" w:space="0" w:color="auto"/>
        <w:left w:val="none" w:sz="0" w:space="0" w:color="auto"/>
        <w:bottom w:val="none" w:sz="0" w:space="0" w:color="auto"/>
        <w:right w:val="none" w:sz="0" w:space="0" w:color="auto"/>
      </w:divBdr>
    </w:div>
    <w:div w:id="121117104">
      <w:bodyDiv w:val="1"/>
      <w:marLeft w:val="0"/>
      <w:marRight w:val="0"/>
      <w:marTop w:val="0"/>
      <w:marBottom w:val="0"/>
      <w:divBdr>
        <w:top w:val="none" w:sz="0" w:space="0" w:color="auto"/>
        <w:left w:val="none" w:sz="0" w:space="0" w:color="auto"/>
        <w:bottom w:val="none" w:sz="0" w:space="0" w:color="auto"/>
        <w:right w:val="none" w:sz="0" w:space="0" w:color="auto"/>
      </w:divBdr>
    </w:div>
    <w:div w:id="809127175">
      <w:bodyDiv w:val="1"/>
      <w:marLeft w:val="0"/>
      <w:marRight w:val="0"/>
      <w:marTop w:val="0"/>
      <w:marBottom w:val="0"/>
      <w:divBdr>
        <w:top w:val="none" w:sz="0" w:space="0" w:color="auto"/>
        <w:left w:val="none" w:sz="0" w:space="0" w:color="auto"/>
        <w:bottom w:val="none" w:sz="0" w:space="0" w:color="auto"/>
        <w:right w:val="none" w:sz="0" w:space="0" w:color="auto"/>
      </w:divBdr>
      <w:divsChild>
        <w:div w:id="622462053">
          <w:marLeft w:val="0"/>
          <w:marRight w:val="0"/>
          <w:marTop w:val="0"/>
          <w:marBottom w:val="0"/>
          <w:divBdr>
            <w:top w:val="none" w:sz="0" w:space="0" w:color="auto"/>
            <w:left w:val="none" w:sz="0" w:space="0" w:color="auto"/>
            <w:bottom w:val="none" w:sz="0" w:space="0" w:color="auto"/>
            <w:right w:val="none" w:sz="0" w:space="0" w:color="auto"/>
          </w:divBdr>
          <w:divsChild>
            <w:div w:id="2098555352">
              <w:marLeft w:val="0"/>
              <w:marRight w:val="0"/>
              <w:marTop w:val="0"/>
              <w:marBottom w:val="0"/>
              <w:divBdr>
                <w:top w:val="none" w:sz="0" w:space="0" w:color="auto"/>
                <w:left w:val="none" w:sz="0" w:space="0" w:color="auto"/>
                <w:bottom w:val="none" w:sz="0" w:space="0" w:color="auto"/>
                <w:right w:val="none" w:sz="0" w:space="0" w:color="auto"/>
              </w:divBdr>
              <w:divsChild>
                <w:div w:id="58331484">
                  <w:marLeft w:val="0"/>
                  <w:marRight w:val="0"/>
                  <w:marTop w:val="0"/>
                  <w:marBottom w:val="0"/>
                  <w:divBdr>
                    <w:top w:val="none" w:sz="0" w:space="0" w:color="auto"/>
                    <w:left w:val="none" w:sz="0" w:space="0" w:color="auto"/>
                    <w:bottom w:val="none" w:sz="0" w:space="0" w:color="auto"/>
                    <w:right w:val="none" w:sz="0" w:space="0" w:color="auto"/>
                  </w:divBdr>
                  <w:divsChild>
                    <w:div w:id="389232434">
                      <w:marLeft w:val="0"/>
                      <w:marRight w:val="0"/>
                      <w:marTop w:val="0"/>
                      <w:marBottom w:val="0"/>
                      <w:divBdr>
                        <w:top w:val="none" w:sz="0" w:space="0" w:color="auto"/>
                        <w:left w:val="none" w:sz="0" w:space="0" w:color="auto"/>
                        <w:bottom w:val="none" w:sz="0" w:space="0" w:color="auto"/>
                        <w:right w:val="none" w:sz="0" w:space="0" w:color="auto"/>
                      </w:divBdr>
                      <w:divsChild>
                        <w:div w:id="196936701">
                          <w:marLeft w:val="0"/>
                          <w:marRight w:val="0"/>
                          <w:marTop w:val="0"/>
                          <w:marBottom w:val="0"/>
                          <w:divBdr>
                            <w:top w:val="none" w:sz="0" w:space="0" w:color="auto"/>
                            <w:left w:val="none" w:sz="0" w:space="0" w:color="auto"/>
                            <w:bottom w:val="none" w:sz="0" w:space="0" w:color="auto"/>
                            <w:right w:val="none" w:sz="0" w:space="0" w:color="auto"/>
                          </w:divBdr>
                          <w:divsChild>
                            <w:div w:id="1813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05764">
      <w:bodyDiv w:val="1"/>
      <w:marLeft w:val="0"/>
      <w:marRight w:val="0"/>
      <w:marTop w:val="0"/>
      <w:marBottom w:val="0"/>
      <w:divBdr>
        <w:top w:val="none" w:sz="0" w:space="0" w:color="auto"/>
        <w:left w:val="none" w:sz="0" w:space="0" w:color="auto"/>
        <w:bottom w:val="none" w:sz="0" w:space="0" w:color="auto"/>
        <w:right w:val="none" w:sz="0" w:space="0" w:color="auto"/>
      </w:divBdr>
    </w:div>
    <w:div w:id="15178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winburn@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swinburn@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82BC-69E8-45D9-850A-C296D072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Shahnaz</dc:creator>
  <cp:lastModifiedBy>Emma Coates</cp:lastModifiedBy>
  <cp:revision>3</cp:revision>
  <dcterms:created xsi:type="dcterms:W3CDTF">2020-01-06T14:46:00Z</dcterms:created>
  <dcterms:modified xsi:type="dcterms:W3CDTF">2020-01-06T14:53:00Z</dcterms:modified>
</cp:coreProperties>
</file>