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5A883" w14:textId="77777777" w:rsidR="002E1290" w:rsidRDefault="00D90C8D" w:rsidP="00D90C8D">
      <w:pPr>
        <w:jc w:val="center"/>
        <w:rPr>
          <w:b/>
          <w:bCs/>
          <w:sz w:val="44"/>
          <w:szCs w:val="44"/>
        </w:rPr>
      </w:pPr>
      <w:r w:rsidRPr="001E42AA">
        <w:rPr>
          <w:b/>
          <w:bCs/>
          <w:sz w:val="44"/>
          <w:szCs w:val="44"/>
        </w:rPr>
        <w:t xml:space="preserve">South Nottinghamshire </w:t>
      </w:r>
    </w:p>
    <w:p w14:paraId="1B3E65C3" w14:textId="77777777" w:rsidR="002E1290" w:rsidRDefault="00D90C8D" w:rsidP="00D90C8D">
      <w:pPr>
        <w:jc w:val="center"/>
        <w:rPr>
          <w:b/>
          <w:bCs/>
          <w:sz w:val="44"/>
          <w:szCs w:val="44"/>
        </w:rPr>
      </w:pPr>
      <w:r w:rsidRPr="001E42AA">
        <w:rPr>
          <w:b/>
          <w:bCs/>
          <w:sz w:val="44"/>
          <w:szCs w:val="44"/>
        </w:rPr>
        <w:t>Integrated Care P</w:t>
      </w:r>
      <w:r w:rsidR="002E1290">
        <w:rPr>
          <w:b/>
          <w:bCs/>
          <w:sz w:val="44"/>
          <w:szCs w:val="44"/>
        </w:rPr>
        <w:t xml:space="preserve">artnership </w:t>
      </w:r>
      <w:r w:rsidRPr="001E42AA">
        <w:rPr>
          <w:b/>
          <w:bCs/>
          <w:sz w:val="44"/>
          <w:szCs w:val="44"/>
        </w:rPr>
        <w:t xml:space="preserve">(ICP) </w:t>
      </w:r>
    </w:p>
    <w:p w14:paraId="43D297D9" w14:textId="77777777" w:rsidR="00D90C8D" w:rsidRPr="001E42AA" w:rsidRDefault="00D90C8D" w:rsidP="00D90C8D">
      <w:pPr>
        <w:jc w:val="center"/>
        <w:rPr>
          <w:b/>
          <w:bCs/>
          <w:sz w:val="44"/>
          <w:szCs w:val="44"/>
        </w:rPr>
      </w:pPr>
      <w:r w:rsidRPr="001E42AA">
        <w:rPr>
          <w:b/>
          <w:bCs/>
          <w:sz w:val="44"/>
          <w:szCs w:val="44"/>
        </w:rPr>
        <w:t>Clinical Lead</w:t>
      </w:r>
      <w:r w:rsidR="00202F57">
        <w:rPr>
          <w:b/>
          <w:bCs/>
          <w:sz w:val="44"/>
          <w:szCs w:val="44"/>
        </w:rPr>
        <w:t xml:space="preserve"> – Mental Health </w:t>
      </w:r>
    </w:p>
    <w:p w14:paraId="0118278B" w14:textId="77777777" w:rsidR="00D90C8D" w:rsidRDefault="00D90C8D" w:rsidP="00D90C8D">
      <w:pPr>
        <w:rPr>
          <w:sz w:val="16"/>
          <w:szCs w:val="16"/>
        </w:rPr>
      </w:pPr>
    </w:p>
    <w:p w14:paraId="16B1AC75" w14:textId="77777777" w:rsidR="009D58BA" w:rsidRPr="009D58BA" w:rsidRDefault="00D90C8D" w:rsidP="009D58BA">
      <w:pPr>
        <w:shd w:val="clear" w:color="auto" w:fill="FFFFFF"/>
        <w:spacing w:after="100" w:afterAutospacing="1"/>
        <w:rPr>
          <w:rFonts w:ascii="Arial" w:hAnsi="Arial" w:cs="Arial"/>
          <w:color w:val="212529"/>
          <w:sz w:val="24"/>
          <w:szCs w:val="24"/>
          <w:lang w:eastAsia="en-GB"/>
        </w:rPr>
      </w:pPr>
      <w:r w:rsidRPr="00D90C8D">
        <w:rPr>
          <w:rFonts w:ascii="Arial" w:hAnsi="Arial" w:cs="Arial"/>
          <w:color w:val="212529"/>
          <w:sz w:val="24"/>
          <w:szCs w:val="24"/>
          <w:lang w:eastAsia="en-GB"/>
        </w:rPr>
        <w:t xml:space="preserve">We are seeking </w:t>
      </w:r>
      <w:r w:rsidR="002E1290">
        <w:rPr>
          <w:rFonts w:ascii="Arial" w:hAnsi="Arial" w:cs="Arial"/>
          <w:color w:val="212529"/>
          <w:sz w:val="24"/>
          <w:szCs w:val="24"/>
          <w:lang w:eastAsia="en-GB"/>
        </w:rPr>
        <w:t xml:space="preserve">to appoint </w:t>
      </w:r>
      <w:r w:rsidR="002E1290" w:rsidRPr="00D90C8D">
        <w:rPr>
          <w:rFonts w:ascii="Arial" w:hAnsi="Arial" w:cs="Arial"/>
          <w:color w:val="212529"/>
          <w:sz w:val="24"/>
          <w:szCs w:val="24"/>
          <w:lang w:eastAsia="en-GB"/>
        </w:rPr>
        <w:t>to</w:t>
      </w:r>
      <w:r w:rsidR="002E1290">
        <w:rPr>
          <w:rFonts w:ascii="Arial" w:hAnsi="Arial" w:cs="Arial"/>
          <w:color w:val="212529"/>
          <w:sz w:val="24"/>
          <w:szCs w:val="24"/>
          <w:lang w:eastAsia="en-GB"/>
        </w:rPr>
        <w:t xml:space="preserve"> our clinical leadership team </w:t>
      </w:r>
      <w:r w:rsidR="00862EA1">
        <w:rPr>
          <w:rFonts w:ascii="Arial" w:hAnsi="Arial" w:cs="Arial"/>
          <w:color w:val="212529"/>
          <w:sz w:val="24"/>
          <w:szCs w:val="24"/>
          <w:lang w:eastAsia="en-GB"/>
        </w:rPr>
        <w:t xml:space="preserve">and are looking for a colleague </w:t>
      </w:r>
      <w:r w:rsidR="009D58BA">
        <w:rPr>
          <w:rFonts w:ascii="Arial" w:hAnsi="Arial" w:cs="Arial"/>
          <w:color w:val="212529"/>
          <w:sz w:val="24"/>
          <w:szCs w:val="24"/>
          <w:lang w:eastAsia="en-GB"/>
        </w:rPr>
        <w:t xml:space="preserve">who will share our ambition </w:t>
      </w:r>
      <w:r w:rsidR="009D58BA" w:rsidRPr="009D58BA">
        <w:rPr>
          <w:rFonts w:ascii="Arial" w:hAnsi="Arial" w:cs="Arial"/>
          <w:color w:val="212529"/>
          <w:sz w:val="24"/>
          <w:szCs w:val="24"/>
          <w:lang w:eastAsia="en-GB"/>
        </w:rPr>
        <w:t xml:space="preserve">to improve quality, cost and outcomes of care for the local population served through delivery of a comprehensive approach </w:t>
      </w:r>
      <w:r w:rsidR="009D58BA">
        <w:rPr>
          <w:rFonts w:ascii="Arial" w:hAnsi="Arial" w:cs="Arial"/>
          <w:color w:val="212529"/>
          <w:sz w:val="24"/>
          <w:szCs w:val="24"/>
          <w:lang w:eastAsia="en-GB"/>
        </w:rPr>
        <w:t xml:space="preserve">to population health management in </w:t>
      </w:r>
      <w:r w:rsidR="009D58BA" w:rsidRPr="00D90C8D">
        <w:rPr>
          <w:rFonts w:ascii="Arial" w:hAnsi="Arial" w:cs="Arial"/>
          <w:color w:val="212529"/>
          <w:sz w:val="24"/>
          <w:szCs w:val="24"/>
          <w:lang w:eastAsia="en-GB"/>
        </w:rPr>
        <w:t>our evolving ICP in South Nottinghamshire</w:t>
      </w:r>
      <w:r w:rsidR="00862EA1">
        <w:rPr>
          <w:rFonts w:ascii="Arial" w:hAnsi="Arial" w:cs="Arial"/>
          <w:color w:val="212529"/>
          <w:sz w:val="24"/>
          <w:szCs w:val="24"/>
          <w:lang w:eastAsia="en-GB"/>
        </w:rPr>
        <w:t>.</w:t>
      </w:r>
    </w:p>
    <w:p w14:paraId="3931B762" w14:textId="7BE004A5" w:rsidR="00D90C8D" w:rsidRPr="00D90C8D" w:rsidRDefault="00D90C8D" w:rsidP="00D90C8D">
      <w:pPr>
        <w:shd w:val="clear" w:color="auto" w:fill="FFFFFF"/>
        <w:spacing w:after="100" w:afterAutospacing="1"/>
        <w:rPr>
          <w:rFonts w:ascii="Arial" w:hAnsi="Arial" w:cs="Arial"/>
          <w:color w:val="212529"/>
          <w:sz w:val="24"/>
          <w:szCs w:val="24"/>
          <w:lang w:eastAsia="en-GB"/>
        </w:rPr>
      </w:pPr>
      <w:r w:rsidRPr="00D90C8D">
        <w:rPr>
          <w:rFonts w:ascii="Arial" w:hAnsi="Arial" w:cs="Arial"/>
          <w:color w:val="212529"/>
          <w:sz w:val="24"/>
          <w:szCs w:val="24"/>
          <w:lang w:eastAsia="en-GB"/>
        </w:rPr>
        <w:t>The successful candidate</w:t>
      </w:r>
      <w:r w:rsidR="002E1290">
        <w:rPr>
          <w:rFonts w:ascii="Arial" w:hAnsi="Arial" w:cs="Arial"/>
          <w:color w:val="212529"/>
          <w:sz w:val="24"/>
          <w:szCs w:val="24"/>
          <w:lang w:eastAsia="en-GB"/>
        </w:rPr>
        <w:t xml:space="preserve"> will be </w:t>
      </w:r>
      <w:r w:rsidR="00862EA1">
        <w:rPr>
          <w:rFonts w:ascii="Arial" w:hAnsi="Arial" w:cs="Arial"/>
          <w:color w:val="212529"/>
          <w:sz w:val="24"/>
          <w:szCs w:val="24"/>
          <w:lang w:eastAsia="en-GB"/>
        </w:rPr>
        <w:t xml:space="preserve">a </w:t>
      </w:r>
      <w:r w:rsidRPr="00D90C8D">
        <w:rPr>
          <w:rFonts w:ascii="Arial" w:hAnsi="Arial" w:cs="Arial"/>
          <w:color w:val="212529"/>
          <w:sz w:val="24"/>
          <w:szCs w:val="24"/>
          <w:lang w:eastAsia="en-GB"/>
        </w:rPr>
        <w:t>credible and proven clinical leader</w:t>
      </w:r>
      <w:r w:rsidR="00862EA1">
        <w:rPr>
          <w:rFonts w:ascii="Arial" w:hAnsi="Arial" w:cs="Arial"/>
          <w:color w:val="212529"/>
          <w:sz w:val="24"/>
          <w:szCs w:val="24"/>
          <w:lang w:eastAsia="en-GB"/>
        </w:rPr>
        <w:t xml:space="preserve"> of mental health services and </w:t>
      </w:r>
      <w:r w:rsidRPr="00D90C8D">
        <w:rPr>
          <w:rFonts w:ascii="Arial" w:hAnsi="Arial" w:cs="Arial"/>
          <w:color w:val="212529"/>
          <w:sz w:val="24"/>
          <w:szCs w:val="24"/>
          <w:lang w:eastAsia="en-GB"/>
        </w:rPr>
        <w:t>from within the South Nottinghamshire h</w:t>
      </w:r>
      <w:r w:rsidR="002E1290">
        <w:rPr>
          <w:rFonts w:ascii="Arial" w:hAnsi="Arial" w:cs="Arial"/>
          <w:color w:val="212529"/>
          <w:sz w:val="24"/>
          <w:szCs w:val="24"/>
          <w:lang w:eastAsia="en-GB"/>
        </w:rPr>
        <w:t xml:space="preserve">ealth and social care </w:t>
      </w:r>
      <w:r w:rsidR="007727E9">
        <w:rPr>
          <w:rFonts w:ascii="Arial" w:hAnsi="Arial" w:cs="Arial"/>
          <w:color w:val="212529"/>
          <w:sz w:val="24"/>
          <w:szCs w:val="24"/>
          <w:lang w:eastAsia="en-GB"/>
        </w:rPr>
        <w:t>community and</w:t>
      </w:r>
      <w:r w:rsidR="002E1290">
        <w:rPr>
          <w:rFonts w:ascii="Arial" w:hAnsi="Arial" w:cs="Arial"/>
          <w:color w:val="212529"/>
          <w:sz w:val="24"/>
          <w:szCs w:val="24"/>
          <w:lang w:eastAsia="en-GB"/>
        </w:rPr>
        <w:t xml:space="preserve"> will provide support to Dr Nicole Atkinson as ICP Clinical Lead</w:t>
      </w:r>
      <w:r w:rsidR="00C44701">
        <w:rPr>
          <w:rFonts w:ascii="Arial" w:hAnsi="Arial" w:cs="Arial"/>
          <w:color w:val="212529"/>
          <w:sz w:val="24"/>
          <w:szCs w:val="24"/>
          <w:lang w:eastAsia="en-GB"/>
        </w:rPr>
        <w:t xml:space="preserve"> and Dr John Brewin as the ICP Convenor</w:t>
      </w:r>
      <w:r w:rsidR="002E1290">
        <w:rPr>
          <w:rFonts w:ascii="Arial" w:hAnsi="Arial" w:cs="Arial"/>
          <w:color w:val="212529"/>
          <w:sz w:val="24"/>
          <w:szCs w:val="24"/>
          <w:lang w:eastAsia="en-GB"/>
        </w:rPr>
        <w:t>.</w:t>
      </w:r>
    </w:p>
    <w:p w14:paraId="4354F664" w14:textId="77777777" w:rsidR="002B58AD" w:rsidRDefault="002E1290" w:rsidP="002B58AD">
      <w:pPr>
        <w:shd w:val="clear" w:color="auto" w:fill="FFFFFF"/>
        <w:spacing w:after="100" w:afterAutospacing="1"/>
        <w:rPr>
          <w:rFonts w:ascii="Arial" w:hAnsi="Arial" w:cs="Arial"/>
          <w:color w:val="212529"/>
          <w:sz w:val="24"/>
          <w:szCs w:val="24"/>
          <w:lang w:eastAsia="en-GB"/>
        </w:rPr>
      </w:pPr>
      <w:r>
        <w:rPr>
          <w:rFonts w:ascii="Arial" w:hAnsi="Arial" w:cs="Arial"/>
          <w:color w:val="212529"/>
          <w:sz w:val="24"/>
          <w:szCs w:val="24"/>
          <w:lang w:eastAsia="en-GB"/>
        </w:rPr>
        <w:t xml:space="preserve">The role will be part of the </w:t>
      </w:r>
      <w:r w:rsidR="00D90C8D" w:rsidRPr="00D90C8D">
        <w:rPr>
          <w:rFonts w:ascii="Arial" w:hAnsi="Arial" w:cs="Arial"/>
          <w:color w:val="212529"/>
          <w:sz w:val="24"/>
          <w:szCs w:val="24"/>
          <w:lang w:eastAsia="en-GB"/>
        </w:rPr>
        <w:t>ICP</w:t>
      </w:r>
      <w:r>
        <w:rPr>
          <w:rFonts w:ascii="Arial" w:hAnsi="Arial" w:cs="Arial"/>
          <w:color w:val="212529"/>
          <w:sz w:val="24"/>
          <w:szCs w:val="24"/>
          <w:lang w:eastAsia="en-GB"/>
        </w:rPr>
        <w:t xml:space="preserve"> Clinical Leadership team to support engagement</w:t>
      </w:r>
      <w:r w:rsidR="002B58AD">
        <w:rPr>
          <w:rFonts w:ascii="Arial" w:hAnsi="Arial" w:cs="Arial"/>
          <w:color w:val="212529"/>
          <w:sz w:val="24"/>
          <w:szCs w:val="24"/>
          <w:lang w:eastAsia="en-GB"/>
        </w:rPr>
        <w:t xml:space="preserve"> with</w:t>
      </w:r>
      <w:r w:rsidR="002B58AD" w:rsidRPr="002B58AD">
        <w:rPr>
          <w:rFonts w:ascii="Arial" w:hAnsi="Arial" w:cs="Arial"/>
          <w:color w:val="212529"/>
          <w:sz w:val="24"/>
          <w:szCs w:val="24"/>
          <w:lang w:eastAsia="en-GB"/>
        </w:rPr>
        <w:t xml:space="preserve"> our clinical/expert practitioner community </w:t>
      </w:r>
      <w:r w:rsidR="002B58AD">
        <w:rPr>
          <w:rFonts w:ascii="Arial" w:hAnsi="Arial" w:cs="Arial"/>
          <w:color w:val="212529"/>
          <w:sz w:val="24"/>
          <w:szCs w:val="24"/>
          <w:lang w:eastAsia="en-GB"/>
        </w:rPr>
        <w:t xml:space="preserve">(medical and non-medical) </w:t>
      </w:r>
      <w:r w:rsidR="002B58AD" w:rsidRPr="002B58AD">
        <w:rPr>
          <w:rFonts w:ascii="Arial" w:hAnsi="Arial" w:cs="Arial"/>
          <w:color w:val="212529"/>
          <w:sz w:val="24"/>
          <w:szCs w:val="24"/>
          <w:lang w:eastAsia="en-GB"/>
        </w:rPr>
        <w:t xml:space="preserve">to help determine the best models or care and support that can be provided in the ICP.  </w:t>
      </w:r>
    </w:p>
    <w:p w14:paraId="2D7D3CEF" w14:textId="77777777" w:rsidR="009D58BA" w:rsidRPr="009D58BA" w:rsidRDefault="00A95246" w:rsidP="009D58BA">
      <w:pPr>
        <w:shd w:val="clear" w:color="auto" w:fill="FFFFFF"/>
        <w:spacing w:after="100" w:afterAutospacing="1"/>
        <w:rPr>
          <w:rFonts w:ascii="Arial" w:hAnsi="Arial" w:cs="Arial"/>
          <w:color w:val="212529"/>
          <w:sz w:val="24"/>
          <w:szCs w:val="24"/>
          <w:lang w:eastAsia="en-GB"/>
        </w:rPr>
      </w:pPr>
      <w:r>
        <w:rPr>
          <w:rFonts w:ascii="Arial" w:hAnsi="Arial" w:cs="Arial"/>
          <w:color w:val="212529"/>
          <w:sz w:val="24"/>
          <w:szCs w:val="24"/>
          <w:lang w:eastAsia="en-GB"/>
        </w:rPr>
        <w:t xml:space="preserve">The successful candidate </w:t>
      </w:r>
      <w:r w:rsidRPr="00A95246">
        <w:rPr>
          <w:rFonts w:ascii="Arial" w:hAnsi="Arial" w:cs="Arial"/>
          <w:color w:val="212529"/>
          <w:sz w:val="24"/>
          <w:szCs w:val="24"/>
          <w:lang w:eastAsia="en-GB"/>
        </w:rPr>
        <w:t xml:space="preserve">must have experience of working with </w:t>
      </w:r>
      <w:r>
        <w:rPr>
          <w:rFonts w:ascii="Arial" w:hAnsi="Arial" w:cs="Arial"/>
          <w:color w:val="212529"/>
          <w:sz w:val="24"/>
          <w:szCs w:val="24"/>
          <w:lang w:eastAsia="en-GB"/>
        </w:rPr>
        <w:t>clinical colleagues from across primary</w:t>
      </w:r>
      <w:r w:rsidR="00862EA1">
        <w:rPr>
          <w:rFonts w:ascii="Arial" w:hAnsi="Arial" w:cs="Arial"/>
          <w:color w:val="212529"/>
          <w:sz w:val="24"/>
          <w:szCs w:val="24"/>
          <w:lang w:eastAsia="en-GB"/>
        </w:rPr>
        <w:t xml:space="preserve"> and </w:t>
      </w:r>
      <w:r>
        <w:rPr>
          <w:rFonts w:ascii="Arial" w:hAnsi="Arial" w:cs="Arial"/>
          <w:color w:val="212529"/>
          <w:sz w:val="24"/>
          <w:szCs w:val="24"/>
          <w:lang w:eastAsia="en-GB"/>
        </w:rPr>
        <w:t xml:space="preserve">secondary </w:t>
      </w:r>
      <w:r w:rsidR="00862EA1">
        <w:rPr>
          <w:rFonts w:ascii="Arial" w:hAnsi="Arial" w:cs="Arial"/>
          <w:color w:val="212529"/>
          <w:sz w:val="24"/>
          <w:szCs w:val="24"/>
          <w:lang w:eastAsia="en-GB"/>
        </w:rPr>
        <w:t>care</w:t>
      </w:r>
      <w:r>
        <w:rPr>
          <w:rFonts w:ascii="Arial" w:hAnsi="Arial" w:cs="Arial"/>
          <w:color w:val="212529"/>
          <w:sz w:val="24"/>
          <w:szCs w:val="24"/>
          <w:lang w:eastAsia="en-GB"/>
        </w:rPr>
        <w:t xml:space="preserve">, and clinical experience </w:t>
      </w:r>
      <w:r w:rsidR="009D58BA">
        <w:rPr>
          <w:rFonts w:ascii="Arial" w:hAnsi="Arial" w:cs="Arial"/>
          <w:color w:val="212529"/>
          <w:sz w:val="24"/>
          <w:szCs w:val="24"/>
          <w:lang w:eastAsia="en-GB"/>
        </w:rPr>
        <w:t xml:space="preserve">of leading service change, engaging with multi-disciplinary teams and delivering at pace in a challenging environment. </w:t>
      </w:r>
      <w:r w:rsidR="009D58BA" w:rsidRPr="009D58BA">
        <w:rPr>
          <w:rFonts w:ascii="Arial" w:hAnsi="Arial" w:cs="Arial"/>
          <w:color w:val="212529"/>
          <w:sz w:val="24"/>
          <w:szCs w:val="24"/>
          <w:lang w:eastAsia="en-GB"/>
        </w:rPr>
        <w:t>Above all, you will be motivated to improve the health and wellbeing of people in South Nottinghamshire.</w:t>
      </w:r>
    </w:p>
    <w:p w14:paraId="3897782A" w14:textId="77777777" w:rsidR="009D58BA" w:rsidRDefault="00A95246" w:rsidP="009D58BA">
      <w:pPr>
        <w:shd w:val="clear" w:color="auto" w:fill="FFFFFF"/>
        <w:spacing w:after="100" w:afterAutospacing="1"/>
        <w:rPr>
          <w:rFonts w:ascii="Arial" w:hAnsi="Arial" w:cs="Arial"/>
          <w:color w:val="212529"/>
          <w:sz w:val="24"/>
          <w:szCs w:val="24"/>
          <w:lang w:eastAsia="en-GB"/>
        </w:rPr>
      </w:pPr>
      <w:r>
        <w:rPr>
          <w:rFonts w:ascii="Arial" w:hAnsi="Arial" w:cs="Arial"/>
          <w:color w:val="212529"/>
          <w:sz w:val="24"/>
          <w:szCs w:val="24"/>
          <w:lang w:eastAsia="en-GB"/>
        </w:rPr>
        <w:t xml:space="preserve">The role will also help provide leadership coverage across the ICP in some cases deputising for Dr Nicole Atkinson. </w:t>
      </w:r>
      <w:r w:rsidR="009D58BA">
        <w:rPr>
          <w:rFonts w:ascii="Arial" w:hAnsi="Arial" w:cs="Arial"/>
          <w:color w:val="212529"/>
          <w:sz w:val="24"/>
          <w:szCs w:val="24"/>
          <w:lang w:eastAsia="en-GB"/>
        </w:rPr>
        <w:t xml:space="preserve">The roles will be accountable to Dr Nicole Atkinson as the ICP Clinical Lead. </w:t>
      </w:r>
    </w:p>
    <w:p w14:paraId="25E9A6D8" w14:textId="7F3ECBB0" w:rsidR="009D58BA" w:rsidRDefault="009D58BA" w:rsidP="009D58BA">
      <w:pPr>
        <w:shd w:val="clear" w:color="auto" w:fill="FFFFFF"/>
        <w:spacing w:after="100" w:afterAutospacing="1"/>
        <w:rPr>
          <w:rFonts w:ascii="Arial" w:hAnsi="Arial" w:cs="Arial"/>
          <w:i/>
          <w:iCs/>
          <w:sz w:val="24"/>
          <w:szCs w:val="24"/>
          <w:lang w:eastAsia="en-GB"/>
        </w:rPr>
      </w:pPr>
      <w:r>
        <w:rPr>
          <w:rFonts w:ascii="Arial" w:hAnsi="Arial" w:cs="Arial"/>
          <w:color w:val="212529"/>
          <w:sz w:val="24"/>
          <w:szCs w:val="24"/>
          <w:lang w:eastAsia="en-GB"/>
        </w:rPr>
        <w:t xml:space="preserve">The role will be appointed on a sessional basis </w:t>
      </w:r>
      <w:r w:rsidR="00C44701">
        <w:rPr>
          <w:rFonts w:ascii="Arial" w:hAnsi="Arial" w:cs="Arial"/>
          <w:color w:val="212529"/>
          <w:sz w:val="24"/>
          <w:szCs w:val="24"/>
          <w:lang w:eastAsia="en-GB"/>
        </w:rPr>
        <w:t>(2.0</w:t>
      </w:r>
      <w:r>
        <w:rPr>
          <w:rFonts w:ascii="Arial" w:hAnsi="Arial" w:cs="Arial"/>
          <w:color w:val="212529"/>
          <w:sz w:val="24"/>
          <w:szCs w:val="24"/>
          <w:lang w:eastAsia="en-GB"/>
        </w:rPr>
        <w:t xml:space="preserve"> sessions per week). </w:t>
      </w:r>
      <w:r w:rsidR="00C44701">
        <w:rPr>
          <w:rFonts w:ascii="Arial" w:hAnsi="Arial" w:cs="Arial"/>
          <w:color w:val="212529"/>
          <w:sz w:val="24"/>
          <w:szCs w:val="24"/>
          <w:lang w:eastAsia="en-GB"/>
        </w:rPr>
        <w:t>The salary will be commensurate with that of a Clinical Director (pro rata).</w:t>
      </w:r>
    </w:p>
    <w:p w14:paraId="0FB2802B" w14:textId="77777777" w:rsidR="00D90C8D" w:rsidRDefault="00FC3F4E" w:rsidP="00D90C8D">
      <w:pPr>
        <w:shd w:val="clear" w:color="auto" w:fill="FFFFFF"/>
        <w:spacing w:after="100" w:afterAutospacing="1"/>
        <w:rPr>
          <w:rFonts w:ascii="Arial" w:hAnsi="Arial" w:cs="Arial"/>
          <w:color w:val="212529"/>
          <w:sz w:val="24"/>
          <w:szCs w:val="24"/>
          <w:lang w:eastAsia="en-GB"/>
        </w:rPr>
      </w:pPr>
      <w:r>
        <w:rPr>
          <w:rFonts w:ascii="Arial" w:hAnsi="Arial" w:cs="Arial"/>
          <w:color w:val="212529"/>
          <w:sz w:val="24"/>
          <w:szCs w:val="24"/>
          <w:lang w:eastAsia="en-GB"/>
        </w:rPr>
        <w:t xml:space="preserve">Interviews will be held </w:t>
      </w:r>
      <w:r w:rsidR="00862EA1">
        <w:rPr>
          <w:rFonts w:ascii="Arial" w:hAnsi="Arial" w:cs="Arial"/>
          <w:color w:val="212529"/>
          <w:sz w:val="24"/>
          <w:szCs w:val="24"/>
          <w:lang w:eastAsia="en-GB"/>
        </w:rPr>
        <w:t>during March</w:t>
      </w:r>
      <w:r w:rsidR="002E1290">
        <w:rPr>
          <w:rFonts w:ascii="Arial" w:hAnsi="Arial" w:cs="Arial"/>
          <w:color w:val="212529"/>
          <w:sz w:val="24"/>
          <w:szCs w:val="24"/>
          <w:lang w:eastAsia="en-GB"/>
        </w:rPr>
        <w:t>.</w:t>
      </w:r>
      <w:bookmarkStart w:id="0" w:name="_GoBack"/>
      <w:bookmarkEnd w:id="0"/>
    </w:p>
    <w:p w14:paraId="4DEBA0FA" w14:textId="5458EE09" w:rsidR="00FC3F4E" w:rsidRPr="00C44701" w:rsidRDefault="002D5F98" w:rsidP="00D90C8D">
      <w:pPr>
        <w:shd w:val="clear" w:color="auto" w:fill="FFFFFF"/>
        <w:spacing w:after="100" w:afterAutospacing="1"/>
        <w:rPr>
          <w:rFonts w:ascii="Arial" w:hAnsi="Arial" w:cs="Arial"/>
          <w:color w:val="212529"/>
          <w:sz w:val="24"/>
          <w:szCs w:val="24"/>
          <w:u w:val="single"/>
          <w:lang w:eastAsia="en-GB"/>
        </w:rPr>
      </w:pPr>
      <w:r w:rsidRPr="00C44701">
        <w:rPr>
          <w:rFonts w:ascii="Arial" w:hAnsi="Arial" w:cs="Arial"/>
          <w:color w:val="212529"/>
          <w:sz w:val="24"/>
          <w:szCs w:val="24"/>
          <w:u w:val="single"/>
          <w:lang w:eastAsia="en-GB"/>
        </w:rPr>
        <w:t>Closing date for expression</w:t>
      </w:r>
      <w:r w:rsidR="00C44701" w:rsidRPr="00C44701">
        <w:rPr>
          <w:rFonts w:ascii="Arial" w:hAnsi="Arial" w:cs="Arial"/>
          <w:color w:val="212529"/>
          <w:sz w:val="24"/>
          <w:szCs w:val="24"/>
          <w:u w:val="single"/>
          <w:lang w:eastAsia="en-GB"/>
        </w:rPr>
        <w:t>s</w:t>
      </w:r>
      <w:r w:rsidRPr="00C44701">
        <w:rPr>
          <w:rFonts w:ascii="Arial" w:hAnsi="Arial" w:cs="Arial"/>
          <w:color w:val="212529"/>
          <w:sz w:val="24"/>
          <w:szCs w:val="24"/>
          <w:u w:val="single"/>
          <w:lang w:eastAsia="en-GB"/>
        </w:rPr>
        <w:t xml:space="preserve"> of interest is </w:t>
      </w:r>
      <w:r w:rsidR="00C44701" w:rsidRPr="00C44701">
        <w:rPr>
          <w:rFonts w:ascii="Arial" w:hAnsi="Arial" w:cs="Arial"/>
          <w:color w:val="212529"/>
          <w:sz w:val="24"/>
          <w:szCs w:val="24"/>
          <w:u w:val="single"/>
          <w:lang w:eastAsia="en-GB"/>
        </w:rPr>
        <w:t>20</w:t>
      </w:r>
      <w:r w:rsidR="00862EA1" w:rsidRPr="00C44701">
        <w:rPr>
          <w:rFonts w:ascii="Arial" w:hAnsi="Arial" w:cs="Arial"/>
          <w:color w:val="212529"/>
          <w:sz w:val="24"/>
          <w:szCs w:val="24"/>
          <w:u w:val="single"/>
          <w:lang w:eastAsia="en-GB"/>
        </w:rPr>
        <w:t xml:space="preserve"> March 2020. </w:t>
      </w:r>
    </w:p>
    <w:p w14:paraId="638B68DD" w14:textId="77777777" w:rsidR="00D90C8D" w:rsidRDefault="00D90C8D" w:rsidP="00D90C8D">
      <w:pPr>
        <w:shd w:val="clear" w:color="auto" w:fill="FFFFFF"/>
        <w:spacing w:after="100" w:afterAutospacing="1"/>
        <w:jc w:val="center"/>
        <w:rPr>
          <w:b/>
          <w:bCs/>
          <w:color w:val="212529"/>
          <w:sz w:val="26"/>
          <w:szCs w:val="26"/>
          <w:lang w:eastAsia="en-GB"/>
        </w:rPr>
      </w:pPr>
      <w:r w:rsidRPr="00D90C8D">
        <w:rPr>
          <w:b/>
          <w:bCs/>
          <w:color w:val="212529"/>
          <w:sz w:val="26"/>
          <w:szCs w:val="26"/>
          <w:lang w:eastAsia="en-GB"/>
        </w:rPr>
        <w:t>**PLEASE NOTE: THIS OPPORTUNITY IS ONLY OPEN TO COLLEAGUES CURRENTLY WORKING WITHIN A SOUTH NOTTINGHAMSHIRE ICP PARTNER ORGANISATION.  THIS INCLUDES THE SIX SOUTH NOTTINGHAMSHIRE PRIMARY CARE NETWORKS**</w:t>
      </w:r>
    </w:p>
    <w:p w14:paraId="7642E283" w14:textId="77777777" w:rsidR="00D90C8D" w:rsidRPr="00D90C8D" w:rsidRDefault="00D90C8D" w:rsidP="00D90C8D">
      <w:pPr>
        <w:shd w:val="clear" w:color="auto" w:fill="FFFFFF"/>
        <w:jc w:val="center"/>
        <w:rPr>
          <w:color w:val="212529"/>
          <w:sz w:val="24"/>
          <w:szCs w:val="24"/>
          <w:lang w:eastAsia="en-GB"/>
        </w:rPr>
      </w:pPr>
      <w:r w:rsidRPr="00D90C8D">
        <w:rPr>
          <w:color w:val="212529"/>
          <w:sz w:val="24"/>
          <w:szCs w:val="24"/>
          <w:lang w:eastAsia="en-GB"/>
        </w:rPr>
        <w:t xml:space="preserve">Informal enquiries are welcomed by </w:t>
      </w:r>
    </w:p>
    <w:p w14:paraId="7EF8C1EF" w14:textId="77777777" w:rsidR="00D90C8D" w:rsidRDefault="002E1290" w:rsidP="00D90C8D">
      <w:pPr>
        <w:shd w:val="clear" w:color="auto" w:fill="FFFFFF"/>
        <w:jc w:val="center"/>
        <w:rPr>
          <w:color w:val="212529"/>
          <w:sz w:val="24"/>
          <w:szCs w:val="24"/>
          <w:lang w:eastAsia="en-GB"/>
        </w:rPr>
      </w:pPr>
      <w:r>
        <w:rPr>
          <w:color w:val="212529"/>
          <w:sz w:val="24"/>
          <w:szCs w:val="24"/>
          <w:lang w:eastAsia="en-GB"/>
        </w:rPr>
        <w:t>Nicole Atkinson</w:t>
      </w:r>
    </w:p>
    <w:p w14:paraId="2834E1E4" w14:textId="77777777" w:rsidR="00D90C8D" w:rsidRDefault="00C44701" w:rsidP="00D90C8D">
      <w:pPr>
        <w:shd w:val="clear" w:color="auto" w:fill="FFFFFF"/>
        <w:jc w:val="center"/>
        <w:rPr>
          <w:color w:val="212529"/>
          <w:sz w:val="24"/>
          <w:szCs w:val="24"/>
          <w:lang w:eastAsia="en-GB"/>
        </w:rPr>
      </w:pPr>
      <w:hyperlink r:id="rId7" w:history="1">
        <w:r w:rsidR="00F71679" w:rsidRPr="00AC3F66">
          <w:rPr>
            <w:rStyle w:val="Hyperlink"/>
            <w:sz w:val="24"/>
            <w:szCs w:val="24"/>
            <w:lang w:eastAsia="en-GB"/>
          </w:rPr>
          <w:t>nicole.atkinson@nhs.net</w:t>
        </w:r>
      </w:hyperlink>
    </w:p>
    <w:p w14:paraId="0FCAA93E" w14:textId="77777777" w:rsidR="00F71679" w:rsidRPr="00D90C8D" w:rsidRDefault="00F71679" w:rsidP="00D90C8D">
      <w:pPr>
        <w:shd w:val="clear" w:color="auto" w:fill="FFFFFF"/>
        <w:jc w:val="center"/>
        <w:rPr>
          <w:color w:val="212529"/>
          <w:sz w:val="24"/>
          <w:szCs w:val="24"/>
          <w:lang w:eastAsia="en-GB"/>
        </w:rPr>
      </w:pPr>
      <w:r>
        <w:rPr>
          <w:color w:val="212529"/>
          <w:sz w:val="24"/>
          <w:szCs w:val="24"/>
          <w:lang w:eastAsia="en-GB"/>
        </w:rPr>
        <w:t>07969 729304</w:t>
      </w:r>
    </w:p>
    <w:p w14:paraId="6CCB78F3" w14:textId="5C1F2826" w:rsidR="002E1290" w:rsidRPr="00C44701" w:rsidRDefault="00C44701" w:rsidP="00C44701">
      <w:pPr>
        <w:spacing w:after="160" w:line="259" w:lineRule="auto"/>
        <w:ind w:firstLine="720"/>
        <w:rPr>
          <w:b/>
          <w:sz w:val="32"/>
          <w:szCs w:val="32"/>
        </w:rPr>
      </w:pPr>
      <w:r>
        <w:rPr>
          <w:b/>
          <w:sz w:val="28"/>
        </w:rPr>
        <w:br w:type="page"/>
      </w:r>
      <w:r w:rsidR="002E1290" w:rsidRPr="00C44701">
        <w:rPr>
          <w:b/>
          <w:sz w:val="32"/>
          <w:szCs w:val="32"/>
        </w:rPr>
        <w:lastRenderedPageBreak/>
        <w:t xml:space="preserve">South Nottinghamshire Integrated Care Provider (ICP) </w:t>
      </w:r>
    </w:p>
    <w:p w14:paraId="54EC02C7" w14:textId="0F2BC279" w:rsidR="002E1290" w:rsidRPr="00D72468" w:rsidRDefault="002E1290" w:rsidP="002E1290">
      <w:pPr>
        <w:pStyle w:val="BodyText1Single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Clinical Leadership Team </w:t>
      </w:r>
      <w:r w:rsidR="003F6C77">
        <w:rPr>
          <w:b/>
          <w:sz w:val="28"/>
          <w:szCs w:val="22"/>
        </w:rPr>
        <w:t>– Mental Health</w:t>
      </w:r>
    </w:p>
    <w:p w14:paraId="7D3379E9" w14:textId="77777777" w:rsidR="002E1290" w:rsidRPr="00D72468" w:rsidRDefault="002E1290" w:rsidP="002E1290">
      <w:pPr>
        <w:pStyle w:val="BodyText1Single"/>
        <w:jc w:val="center"/>
        <w:rPr>
          <w:b/>
          <w:sz w:val="28"/>
          <w:szCs w:val="22"/>
        </w:rPr>
      </w:pPr>
      <w:r w:rsidRPr="00D72468">
        <w:rPr>
          <w:b/>
          <w:sz w:val="28"/>
          <w:szCs w:val="22"/>
        </w:rPr>
        <w:t>Expression of Interest Form</w:t>
      </w:r>
    </w:p>
    <w:p w14:paraId="3AD8D5E2" w14:textId="77777777" w:rsidR="002E1290" w:rsidRDefault="002E1290" w:rsidP="002E1290">
      <w:pPr>
        <w:pStyle w:val="BodyText1Single"/>
        <w:rPr>
          <w:b/>
          <w:bCs/>
          <w:color w:val="0000FF"/>
          <w:sz w:val="22"/>
          <w:szCs w:val="22"/>
        </w:rPr>
      </w:pPr>
    </w:p>
    <w:p w14:paraId="2B920ADB" w14:textId="77777777" w:rsidR="002E1290" w:rsidRDefault="002E1290" w:rsidP="002E1290">
      <w:pPr>
        <w:pStyle w:val="BodyText1Single"/>
        <w:rPr>
          <w:b/>
          <w:bCs/>
          <w:sz w:val="22"/>
          <w:szCs w:val="22"/>
        </w:rPr>
      </w:pPr>
    </w:p>
    <w:p w14:paraId="1CB73F8A" w14:textId="77777777" w:rsidR="002E1290" w:rsidRPr="000624E1" w:rsidRDefault="002E1290" w:rsidP="002E1290">
      <w:pPr>
        <w:pStyle w:val="BodyText1Single"/>
        <w:spacing w:after="120" w:line="276" w:lineRule="auto"/>
        <w:rPr>
          <w:b/>
          <w:bCs/>
          <w:sz w:val="24"/>
          <w:szCs w:val="22"/>
        </w:rPr>
      </w:pPr>
      <w:r w:rsidRPr="000624E1">
        <w:rPr>
          <w:b/>
          <w:bCs/>
          <w:sz w:val="24"/>
          <w:szCs w:val="22"/>
        </w:rPr>
        <w:t>Personal Details</w:t>
      </w:r>
    </w:p>
    <w:tbl>
      <w:tblPr>
        <w:tblW w:w="9781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938"/>
      </w:tblGrid>
      <w:tr w:rsidR="002E1290" w:rsidRPr="007A4274" w14:paraId="4B257915" w14:textId="77777777" w:rsidTr="00252ADD">
        <w:tc>
          <w:tcPr>
            <w:tcW w:w="1843" w:type="dxa"/>
            <w:shd w:val="clear" w:color="auto" w:fill="FFFFFF"/>
          </w:tcPr>
          <w:p w14:paraId="3D0D4BA7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  <w:bookmarkStart w:id="1" w:name="_Hlk26337528"/>
            <w:r w:rsidRPr="00935687">
              <w:rPr>
                <w:sz w:val="22"/>
                <w:szCs w:val="22"/>
              </w:rPr>
              <w:t>Name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7938" w:type="dxa"/>
          </w:tcPr>
          <w:p w14:paraId="421C1A30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  <w:tr w:rsidR="002E1290" w:rsidRPr="007A4274" w14:paraId="749B9AB4" w14:textId="77777777" w:rsidTr="00252ADD">
        <w:tc>
          <w:tcPr>
            <w:tcW w:w="1843" w:type="dxa"/>
            <w:shd w:val="clear" w:color="auto" w:fill="FFFFFF"/>
          </w:tcPr>
          <w:p w14:paraId="77A2E5B4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Address:</w:t>
            </w:r>
          </w:p>
        </w:tc>
        <w:tc>
          <w:tcPr>
            <w:tcW w:w="7938" w:type="dxa"/>
          </w:tcPr>
          <w:p w14:paraId="3F532ABE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  <w:tr w:rsidR="002E1290" w:rsidRPr="007A4274" w14:paraId="38EB3BBC" w14:textId="77777777" w:rsidTr="00252ADD">
        <w:tc>
          <w:tcPr>
            <w:tcW w:w="1843" w:type="dxa"/>
            <w:shd w:val="clear" w:color="auto" w:fill="FFFFFF"/>
          </w:tcPr>
          <w:p w14:paraId="108AE9DF" w14:textId="77777777" w:rsidR="002E1290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 number:</w:t>
            </w:r>
          </w:p>
        </w:tc>
        <w:tc>
          <w:tcPr>
            <w:tcW w:w="7938" w:type="dxa"/>
          </w:tcPr>
          <w:p w14:paraId="3C3ADADE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  <w:tr w:rsidR="002E1290" w:rsidRPr="007A4274" w14:paraId="6B1BADDF" w14:textId="77777777" w:rsidTr="00252ADD">
        <w:tc>
          <w:tcPr>
            <w:tcW w:w="1843" w:type="dxa"/>
            <w:shd w:val="clear" w:color="auto" w:fill="FFFFFF"/>
          </w:tcPr>
          <w:p w14:paraId="335F60E8" w14:textId="77777777" w:rsidR="002E1290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Email:</w:t>
            </w:r>
          </w:p>
        </w:tc>
        <w:tc>
          <w:tcPr>
            <w:tcW w:w="7938" w:type="dxa"/>
          </w:tcPr>
          <w:p w14:paraId="6D15744D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  <w:bookmarkEnd w:id="1"/>
    </w:tbl>
    <w:p w14:paraId="1FEA469D" w14:textId="77777777" w:rsidR="002E1290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</w:p>
    <w:p w14:paraId="79A3BF96" w14:textId="77777777" w:rsidR="002E1290" w:rsidRDefault="002E1290" w:rsidP="002E1290">
      <w:pPr>
        <w:pStyle w:val="BodyText1Single"/>
        <w:spacing w:after="120" w:line="276" w:lineRule="auto"/>
        <w:rPr>
          <w:sz w:val="24"/>
          <w:szCs w:val="24"/>
        </w:rPr>
      </w:pPr>
      <w:r w:rsidRPr="00382B82">
        <w:rPr>
          <w:b/>
          <w:sz w:val="24"/>
          <w:szCs w:val="24"/>
        </w:rPr>
        <w:t>Qualifications</w:t>
      </w:r>
    </w:p>
    <w:p w14:paraId="19F9D36F" w14:textId="77777777" w:rsidR="002E1290" w:rsidRPr="00382B82" w:rsidRDefault="002E1290" w:rsidP="002E1290">
      <w:pPr>
        <w:pStyle w:val="BodyText1Single"/>
        <w:spacing w:after="12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Please detail your clinical qualifications</w:t>
      </w:r>
    </w:p>
    <w:tbl>
      <w:tblPr>
        <w:tblW w:w="9781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938"/>
      </w:tblGrid>
      <w:tr w:rsidR="002E1290" w:rsidRPr="007A4274" w14:paraId="37AD8814" w14:textId="77777777" w:rsidTr="00252ADD">
        <w:tc>
          <w:tcPr>
            <w:tcW w:w="1843" w:type="dxa"/>
            <w:shd w:val="clear" w:color="auto" w:fill="FFFFFF"/>
          </w:tcPr>
          <w:p w14:paraId="2030F935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11D51C5B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  <w:tr w:rsidR="002E1290" w:rsidRPr="007A4274" w14:paraId="7185FF47" w14:textId="77777777" w:rsidTr="00252ADD">
        <w:tc>
          <w:tcPr>
            <w:tcW w:w="1843" w:type="dxa"/>
            <w:shd w:val="clear" w:color="auto" w:fill="FFFFFF"/>
          </w:tcPr>
          <w:p w14:paraId="174A49E0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1800CB5A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  <w:tr w:rsidR="002E1290" w:rsidRPr="007A4274" w14:paraId="270382ED" w14:textId="77777777" w:rsidTr="00252ADD">
        <w:tc>
          <w:tcPr>
            <w:tcW w:w="1843" w:type="dxa"/>
            <w:shd w:val="clear" w:color="auto" w:fill="FFFFFF"/>
          </w:tcPr>
          <w:p w14:paraId="3C9F40DA" w14:textId="77777777" w:rsidR="002E1290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4487C0FD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  <w:tr w:rsidR="002E1290" w:rsidRPr="007A4274" w14:paraId="4B255C1F" w14:textId="77777777" w:rsidTr="00252ADD">
        <w:tc>
          <w:tcPr>
            <w:tcW w:w="1843" w:type="dxa"/>
            <w:shd w:val="clear" w:color="auto" w:fill="FFFFFF"/>
          </w:tcPr>
          <w:p w14:paraId="4CC28FD8" w14:textId="77777777" w:rsidR="002E1290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5F1531D3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</w:tbl>
    <w:p w14:paraId="734BDD63" w14:textId="77777777" w:rsidR="002E1290" w:rsidRDefault="002E1290" w:rsidP="002E1290">
      <w:pPr>
        <w:pStyle w:val="BodyText1Single"/>
        <w:spacing w:after="120" w:line="276" w:lineRule="auto"/>
        <w:rPr>
          <w:b/>
          <w:bCs/>
          <w:sz w:val="24"/>
          <w:szCs w:val="22"/>
        </w:rPr>
      </w:pPr>
    </w:p>
    <w:p w14:paraId="40790DC9" w14:textId="77777777" w:rsidR="002E1290" w:rsidRPr="000624E1" w:rsidRDefault="002E1290" w:rsidP="002E1290">
      <w:pPr>
        <w:pStyle w:val="BodyText1Single"/>
        <w:spacing w:after="120" w:line="276" w:lineRule="auto"/>
        <w:rPr>
          <w:b/>
          <w:bCs/>
          <w:sz w:val="24"/>
          <w:szCs w:val="22"/>
        </w:rPr>
      </w:pPr>
      <w:r w:rsidRPr="000624E1">
        <w:rPr>
          <w:b/>
          <w:bCs/>
          <w:sz w:val="24"/>
          <w:szCs w:val="22"/>
        </w:rPr>
        <w:t xml:space="preserve">Supporting Information </w:t>
      </w:r>
    </w:p>
    <w:p w14:paraId="7F12A45E" w14:textId="77777777" w:rsidR="002E1290" w:rsidRPr="005B1AF4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  <w:r w:rsidRPr="005B1AF4">
        <w:rPr>
          <w:sz w:val="22"/>
          <w:szCs w:val="22"/>
        </w:rPr>
        <w:t>In this section please describe your reasons for expressing an interest in the above role. You should include:</w:t>
      </w:r>
    </w:p>
    <w:p w14:paraId="0938ADE0" w14:textId="77777777" w:rsidR="002E1290" w:rsidRPr="00F13DC9" w:rsidRDefault="002E1290" w:rsidP="002E1290">
      <w:pPr>
        <w:pStyle w:val="BodyText1Single"/>
        <w:numPr>
          <w:ilvl w:val="0"/>
          <w:numId w:val="1"/>
        </w:numPr>
        <w:spacing w:after="120" w:line="276" w:lineRule="auto"/>
        <w:rPr>
          <w:sz w:val="22"/>
          <w:szCs w:val="22"/>
        </w:rPr>
      </w:pPr>
      <w:r w:rsidRPr="00F13DC9">
        <w:rPr>
          <w:sz w:val="22"/>
          <w:szCs w:val="22"/>
        </w:rPr>
        <w:t>Why you want to undertake the role;</w:t>
      </w:r>
    </w:p>
    <w:p w14:paraId="5E732A70" w14:textId="77777777" w:rsidR="002E1290" w:rsidRPr="00F13DC9" w:rsidRDefault="002E1290" w:rsidP="002E1290">
      <w:pPr>
        <w:pStyle w:val="BodyText1Single"/>
        <w:numPr>
          <w:ilvl w:val="0"/>
          <w:numId w:val="1"/>
        </w:numPr>
        <w:spacing w:after="120" w:line="276" w:lineRule="auto"/>
        <w:rPr>
          <w:sz w:val="22"/>
          <w:szCs w:val="22"/>
        </w:rPr>
      </w:pPr>
      <w:r w:rsidRPr="00F13DC9">
        <w:rPr>
          <w:sz w:val="22"/>
          <w:szCs w:val="22"/>
        </w:rPr>
        <w:t xml:space="preserve">How your skills, experience and personal qualities align to the require attributes and competencies for the role; and </w:t>
      </w:r>
    </w:p>
    <w:p w14:paraId="032FF025" w14:textId="77777777" w:rsidR="002E1290" w:rsidRPr="00F13DC9" w:rsidRDefault="002E1290" w:rsidP="002E1290">
      <w:pPr>
        <w:pStyle w:val="BodyText1Single"/>
        <w:numPr>
          <w:ilvl w:val="0"/>
          <w:numId w:val="1"/>
        </w:numPr>
        <w:spacing w:after="120" w:line="276" w:lineRule="auto"/>
        <w:rPr>
          <w:sz w:val="22"/>
          <w:szCs w:val="22"/>
        </w:rPr>
      </w:pPr>
      <w:r w:rsidRPr="00F13DC9">
        <w:rPr>
          <w:sz w:val="22"/>
          <w:szCs w:val="22"/>
        </w:rPr>
        <w:t xml:space="preserve">What you think the key challenges and opportunities are for the </w:t>
      </w:r>
      <w:r>
        <w:rPr>
          <w:sz w:val="22"/>
          <w:szCs w:val="22"/>
        </w:rPr>
        <w:t>new Integrated Care Provider (ICP)</w:t>
      </w:r>
      <w:r w:rsidRPr="00F13DC9">
        <w:rPr>
          <w:sz w:val="22"/>
          <w:szCs w:val="22"/>
        </w:rPr>
        <w:t xml:space="preserve"> and the contribution you would make to respond to these. </w:t>
      </w:r>
    </w:p>
    <w:p w14:paraId="611C6CAB" w14:textId="77777777" w:rsidR="002E1290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  <w:r w:rsidRPr="000624E1">
        <w:rPr>
          <w:sz w:val="22"/>
          <w:szCs w:val="22"/>
        </w:rPr>
        <w:t xml:space="preserve">This section should be </w:t>
      </w:r>
      <w:r w:rsidRPr="000624E1">
        <w:rPr>
          <w:b/>
          <w:sz w:val="22"/>
          <w:szCs w:val="22"/>
        </w:rPr>
        <w:t>no more than two pages</w:t>
      </w:r>
      <w:r w:rsidRPr="000624E1">
        <w:rPr>
          <w:sz w:val="22"/>
          <w:szCs w:val="22"/>
        </w:rPr>
        <w:t xml:space="preserve"> in length.</w:t>
      </w:r>
      <w:r>
        <w:rPr>
          <w:sz w:val="22"/>
          <w:szCs w:val="22"/>
        </w:rPr>
        <w:t xml:space="preserve"> </w:t>
      </w:r>
    </w:p>
    <w:p w14:paraId="1A81C2ED" w14:textId="77777777" w:rsidR="002E1290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</w:p>
    <w:p w14:paraId="7F1FD0AA" w14:textId="77777777" w:rsidR="002E1290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</w:p>
    <w:p w14:paraId="02951068" w14:textId="77777777" w:rsidR="002E1290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</w:p>
    <w:p w14:paraId="2BA328FE" w14:textId="77777777" w:rsidR="002E1290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</w:p>
    <w:p w14:paraId="2D686F7E" w14:textId="77777777" w:rsidR="002E1290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</w:p>
    <w:p w14:paraId="1A8A0FBD" w14:textId="77777777" w:rsidR="002E1290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2E1290" w:rsidRPr="00935687" w14:paraId="2F044B4B" w14:textId="77777777" w:rsidTr="002E1290">
        <w:trPr>
          <w:trHeight w:val="1536"/>
        </w:trPr>
        <w:tc>
          <w:tcPr>
            <w:tcW w:w="9072" w:type="dxa"/>
          </w:tcPr>
          <w:p w14:paraId="3D8A8CC5" w14:textId="77777777" w:rsidR="002E1290" w:rsidRPr="001419CE" w:rsidRDefault="002E1290" w:rsidP="00252ADD">
            <w:pPr>
              <w:pStyle w:val="BodyText1Single"/>
              <w:spacing w:after="120" w:line="276" w:lineRule="auto"/>
              <w:rPr>
                <w:b/>
                <w:sz w:val="24"/>
                <w:szCs w:val="24"/>
              </w:rPr>
            </w:pPr>
            <w:r w:rsidRPr="001419CE">
              <w:rPr>
                <w:b/>
                <w:sz w:val="24"/>
                <w:szCs w:val="24"/>
              </w:rPr>
              <w:t>Supporting Information</w:t>
            </w:r>
          </w:p>
          <w:p w14:paraId="07472382" w14:textId="77777777" w:rsidR="002E1290" w:rsidRPr="000624E1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4F29DFB5" w14:textId="77777777" w:rsidR="002E1290" w:rsidRPr="000624E1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14780669" w14:textId="77777777" w:rsidR="002E1290" w:rsidRPr="000624E1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B9AB3F3" w14:textId="77777777" w:rsidR="002E1290" w:rsidRPr="000624E1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8F647E5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B30F521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2038E422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4194AA9E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F624710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84D1E94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419B1804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5F51BDB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73A888F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B95B448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3932224C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35A8610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2D60674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7C26688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7E459CD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0E560AFB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15EFFC41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32ACFE84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31ACCA92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4CE41ADB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65E718E6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6DB32B7C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0D981E86" w14:textId="77777777" w:rsidR="002E1290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1FD7B281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30E7BEB4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458BCFF0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1FB50E25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FEC60C1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2A48B89C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42DF131C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02ECFC3B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8951BDA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6B5A71C8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07CBF29B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3626DBFB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0BD20474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13018892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3CE105E2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1FAB7576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0FC5F8DA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38E87386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48A4BB96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2BD5683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64ACC471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2F90FC5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37DEE7E9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7D73AC55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9A73F26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002E81D4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13376082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4E7E216F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7D58F19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58DD7D4F" w14:textId="77777777" w:rsidR="007727E9" w:rsidRDefault="007727E9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  <w:p w14:paraId="441D3197" w14:textId="77777777" w:rsidR="002E1290" w:rsidRPr="000624E1" w:rsidRDefault="002E1290" w:rsidP="00252ADD">
            <w:pPr>
              <w:pStyle w:val="BodyText1Single"/>
              <w:spacing w:after="120" w:line="276" w:lineRule="auto"/>
              <w:rPr>
                <w:sz w:val="22"/>
                <w:szCs w:val="22"/>
              </w:rPr>
            </w:pPr>
          </w:p>
        </w:tc>
      </w:tr>
    </w:tbl>
    <w:p w14:paraId="52C94321" w14:textId="77777777" w:rsidR="002E1290" w:rsidRPr="000624E1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</w:p>
    <w:p w14:paraId="0E211C63" w14:textId="77777777" w:rsidR="002E1290" w:rsidRDefault="002E1290" w:rsidP="002E1290">
      <w:pPr>
        <w:pStyle w:val="BodyText1Single"/>
        <w:spacing w:after="120" w:line="276" w:lineRule="auto"/>
        <w:rPr>
          <w:b/>
          <w:bCs/>
          <w:sz w:val="24"/>
          <w:szCs w:val="22"/>
        </w:rPr>
      </w:pPr>
    </w:p>
    <w:p w14:paraId="274ABBD0" w14:textId="77777777" w:rsidR="002E1290" w:rsidRPr="00B06608" w:rsidRDefault="002E1290" w:rsidP="002E1290">
      <w:pPr>
        <w:pStyle w:val="BodyText1Single"/>
        <w:spacing w:after="120" w:line="276" w:lineRule="auto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lastRenderedPageBreak/>
        <w:t>Conflicts of Interests</w:t>
      </w:r>
    </w:p>
    <w:tbl>
      <w:tblPr>
        <w:tblStyle w:val="TableGrid"/>
        <w:tblW w:w="9749" w:type="dxa"/>
        <w:tblInd w:w="108" w:type="dxa"/>
        <w:tblLook w:val="04A0" w:firstRow="1" w:lastRow="0" w:firstColumn="1" w:lastColumn="0" w:noHBand="0" w:noVBand="1"/>
      </w:tblPr>
      <w:tblGrid>
        <w:gridCol w:w="9749"/>
      </w:tblGrid>
      <w:tr w:rsidR="002E1290" w:rsidRPr="002D1D83" w14:paraId="6C07E7BF" w14:textId="77777777" w:rsidTr="00252ADD">
        <w:trPr>
          <w:cantSplit/>
        </w:trPr>
        <w:tc>
          <w:tcPr>
            <w:tcW w:w="97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13D6BA" w14:textId="77777777" w:rsidR="002E1290" w:rsidRPr="00B06608" w:rsidRDefault="002E1290" w:rsidP="00252ADD">
            <w:pPr>
              <w:pStyle w:val="BodyText1Single"/>
              <w:spacing w:before="60" w:after="60" w:line="276" w:lineRule="auto"/>
              <w:rPr>
                <w:rFonts w:eastAsia="Batang"/>
                <w:sz w:val="22"/>
                <w:szCs w:val="22"/>
              </w:rPr>
            </w:pPr>
            <w:r w:rsidRPr="00B06608">
              <w:rPr>
                <w:rFonts w:eastAsia="Batang"/>
                <w:sz w:val="22"/>
                <w:szCs w:val="22"/>
              </w:rPr>
              <w:t>Please use this space to outline any conflicts of interest you may have in relation to this role.</w:t>
            </w:r>
          </w:p>
          <w:p w14:paraId="0921984E" w14:textId="77777777" w:rsidR="002E1290" w:rsidRPr="00975357" w:rsidRDefault="002E1290" w:rsidP="00252ADD">
            <w:pPr>
              <w:pStyle w:val="BodyText1Single"/>
              <w:spacing w:before="60" w:after="60" w:line="276" w:lineRule="auto"/>
              <w:rPr>
                <w:rFonts w:eastAsia="Batang"/>
                <w:sz w:val="22"/>
                <w:szCs w:val="22"/>
                <w:highlight w:val="yellow"/>
              </w:rPr>
            </w:pPr>
          </w:p>
          <w:p w14:paraId="68DCB031" w14:textId="77777777" w:rsidR="002E1290" w:rsidRDefault="002E1290" w:rsidP="00252ADD">
            <w:pPr>
              <w:pStyle w:val="BodyText1Single"/>
              <w:spacing w:before="60" w:after="60" w:line="276" w:lineRule="auto"/>
              <w:rPr>
                <w:rFonts w:eastAsia="Batang"/>
                <w:sz w:val="22"/>
                <w:szCs w:val="22"/>
                <w:highlight w:val="yellow"/>
              </w:rPr>
            </w:pPr>
          </w:p>
          <w:p w14:paraId="7560290E" w14:textId="77777777" w:rsidR="002E1290" w:rsidRDefault="002E1290" w:rsidP="00252ADD">
            <w:pPr>
              <w:pStyle w:val="BodyText1Single"/>
              <w:spacing w:before="60" w:after="60" w:line="276" w:lineRule="auto"/>
              <w:rPr>
                <w:rFonts w:eastAsia="Batang"/>
                <w:sz w:val="22"/>
                <w:szCs w:val="22"/>
                <w:highlight w:val="yellow"/>
              </w:rPr>
            </w:pPr>
          </w:p>
          <w:p w14:paraId="0513F573" w14:textId="77777777" w:rsidR="002E1290" w:rsidRDefault="002E1290" w:rsidP="00252ADD">
            <w:pPr>
              <w:pStyle w:val="BodyText1Single"/>
              <w:spacing w:before="60" w:after="60" w:line="276" w:lineRule="auto"/>
              <w:rPr>
                <w:rFonts w:eastAsia="Batang"/>
                <w:sz w:val="22"/>
                <w:szCs w:val="22"/>
                <w:highlight w:val="yellow"/>
              </w:rPr>
            </w:pPr>
          </w:p>
          <w:p w14:paraId="69BBFDE3" w14:textId="77777777" w:rsidR="002E1290" w:rsidRPr="00975357" w:rsidRDefault="002E1290" w:rsidP="00252ADD">
            <w:pPr>
              <w:pStyle w:val="BodyText1Single"/>
              <w:spacing w:before="60" w:after="60" w:line="276" w:lineRule="auto"/>
              <w:rPr>
                <w:rFonts w:eastAsia="Batang"/>
                <w:sz w:val="22"/>
                <w:szCs w:val="22"/>
                <w:highlight w:val="yellow"/>
              </w:rPr>
            </w:pPr>
          </w:p>
        </w:tc>
      </w:tr>
    </w:tbl>
    <w:p w14:paraId="06527503" w14:textId="77777777" w:rsidR="002E1290" w:rsidRPr="001B108B" w:rsidRDefault="002E1290" w:rsidP="002E1290">
      <w:pPr>
        <w:pStyle w:val="BodyText1Single"/>
        <w:spacing w:after="120" w:line="276" w:lineRule="auto"/>
        <w:rPr>
          <w:sz w:val="22"/>
          <w:szCs w:val="22"/>
        </w:rPr>
      </w:pPr>
    </w:p>
    <w:p w14:paraId="245FB9DA" w14:textId="77777777" w:rsidR="002E1290" w:rsidRDefault="002E1290" w:rsidP="002E1290">
      <w:pPr>
        <w:pStyle w:val="BodyText1Single"/>
        <w:spacing w:after="120" w:line="276" w:lineRule="auto"/>
        <w:rPr>
          <w:i/>
          <w:sz w:val="22"/>
          <w:szCs w:val="22"/>
        </w:rPr>
      </w:pPr>
      <w:r>
        <w:rPr>
          <w:sz w:val="22"/>
          <w:szCs w:val="22"/>
        </w:rPr>
        <w:t xml:space="preserve">I would like to express an interest and be considered for the role of </w:t>
      </w:r>
      <w:r>
        <w:rPr>
          <w:i/>
          <w:sz w:val="22"/>
          <w:szCs w:val="22"/>
        </w:rPr>
        <w:t xml:space="preserve">South Nottinghamshire Integrated Care Provider (ICP) </w:t>
      </w:r>
      <w:r w:rsidR="007727E9">
        <w:rPr>
          <w:i/>
          <w:sz w:val="22"/>
          <w:szCs w:val="22"/>
        </w:rPr>
        <w:t xml:space="preserve">Mental Health </w:t>
      </w:r>
      <w:r>
        <w:rPr>
          <w:i/>
          <w:sz w:val="22"/>
          <w:szCs w:val="22"/>
        </w:rPr>
        <w:t>Clinical Lead.</w:t>
      </w:r>
    </w:p>
    <w:p w14:paraId="076997CC" w14:textId="77777777" w:rsidR="002E1290" w:rsidRPr="004420A7" w:rsidRDefault="002E1290" w:rsidP="002E1290">
      <w:pPr>
        <w:pStyle w:val="BodyText1Single"/>
        <w:spacing w:after="120" w:line="276" w:lineRule="auto"/>
        <w:rPr>
          <w:i/>
          <w:sz w:val="22"/>
          <w:szCs w:val="22"/>
        </w:rPr>
      </w:pPr>
    </w:p>
    <w:p w14:paraId="78F1180A" w14:textId="77777777" w:rsidR="002E1290" w:rsidRPr="000624E1" w:rsidRDefault="002E1290" w:rsidP="002E1290">
      <w:pPr>
        <w:pStyle w:val="BodyText1Single"/>
        <w:rPr>
          <w:b/>
          <w:sz w:val="24"/>
          <w:szCs w:val="22"/>
        </w:rPr>
      </w:pPr>
      <w:r w:rsidRPr="000624E1">
        <w:rPr>
          <w:b/>
          <w:sz w:val="24"/>
          <w:szCs w:val="22"/>
        </w:rPr>
        <w:t>I confirm that the information I have provided in this declaration form is correct and complete.</w:t>
      </w:r>
    </w:p>
    <w:p w14:paraId="54343AE8" w14:textId="77777777" w:rsidR="002E1290" w:rsidRPr="00D72468" w:rsidRDefault="002E1290" w:rsidP="002E1290">
      <w:pPr>
        <w:pStyle w:val="BodyText1Single"/>
        <w:spacing w:after="120" w:line="276" w:lineRule="auto"/>
        <w:rPr>
          <w:rFonts w:eastAsia="Calibri"/>
          <w:sz w:val="22"/>
          <w:szCs w:val="22"/>
          <w:lang w:eastAsia="en-US"/>
        </w:rPr>
      </w:pPr>
    </w:p>
    <w:tbl>
      <w:tblPr>
        <w:tblW w:w="9781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2931"/>
        <w:gridCol w:w="6850"/>
      </w:tblGrid>
      <w:tr w:rsidR="002E1290" w:rsidRPr="00935687" w14:paraId="66F53C5A" w14:textId="77777777" w:rsidTr="00252ADD">
        <w:tc>
          <w:tcPr>
            <w:tcW w:w="2931" w:type="dxa"/>
            <w:shd w:val="clear" w:color="auto" w:fill="FFFFFF"/>
            <w:vAlign w:val="center"/>
          </w:tcPr>
          <w:p w14:paraId="72C4B91C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Signed:</w:t>
            </w:r>
          </w:p>
        </w:tc>
        <w:tc>
          <w:tcPr>
            <w:tcW w:w="6850" w:type="dxa"/>
          </w:tcPr>
          <w:p w14:paraId="7FFE5769" w14:textId="77777777" w:rsidR="002E1290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  <w:p w14:paraId="5B6C5B3E" w14:textId="77777777" w:rsidR="002E1290" w:rsidRPr="00935687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  <w:tr w:rsidR="002E1290" w:rsidRPr="00935687" w14:paraId="43B29CE7" w14:textId="77777777" w:rsidTr="00252ADD">
        <w:tc>
          <w:tcPr>
            <w:tcW w:w="2931" w:type="dxa"/>
            <w:shd w:val="clear" w:color="auto" w:fill="FFFFFF"/>
            <w:vAlign w:val="center"/>
          </w:tcPr>
          <w:p w14:paraId="691938F0" w14:textId="77777777" w:rsidR="002E1290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850" w:type="dxa"/>
          </w:tcPr>
          <w:p w14:paraId="07AA2CC7" w14:textId="77777777" w:rsidR="002E1290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  <w:p w14:paraId="26847CC0" w14:textId="77777777" w:rsidR="002E1290" w:rsidRPr="00EA04AB" w:rsidRDefault="002E1290" w:rsidP="00252ADD">
            <w:pPr>
              <w:pStyle w:val="BodyText1Single"/>
              <w:spacing w:before="120" w:after="120"/>
              <w:rPr>
                <w:sz w:val="22"/>
                <w:szCs w:val="22"/>
              </w:rPr>
            </w:pPr>
          </w:p>
        </w:tc>
      </w:tr>
    </w:tbl>
    <w:p w14:paraId="363A2AE0" w14:textId="77777777" w:rsidR="002E1290" w:rsidRPr="00D72468" w:rsidRDefault="002E1290" w:rsidP="002E1290">
      <w:pPr>
        <w:pStyle w:val="BodyText1Single"/>
        <w:spacing w:after="120" w:line="276" w:lineRule="auto"/>
        <w:rPr>
          <w:rFonts w:eastAsia="Calibri"/>
          <w:sz w:val="22"/>
          <w:szCs w:val="22"/>
          <w:lang w:eastAsia="en-US"/>
        </w:rPr>
      </w:pPr>
    </w:p>
    <w:p w14:paraId="708BAEDC" w14:textId="77777777" w:rsidR="002E1290" w:rsidRDefault="002E1290" w:rsidP="002E1290">
      <w:pPr>
        <w:pStyle w:val="BodyText1Single"/>
        <w:rPr>
          <w:sz w:val="22"/>
          <w:szCs w:val="22"/>
        </w:rPr>
      </w:pPr>
    </w:p>
    <w:p w14:paraId="39C025CF" w14:textId="01814E00" w:rsidR="002E1290" w:rsidRPr="00382B82" w:rsidRDefault="002E1290" w:rsidP="002E1290">
      <w:pPr>
        <w:pStyle w:val="BodyText1Single"/>
        <w:rPr>
          <w:b/>
          <w:sz w:val="22"/>
          <w:szCs w:val="22"/>
        </w:rPr>
      </w:pPr>
      <w:r w:rsidRPr="00975357">
        <w:rPr>
          <w:sz w:val="22"/>
          <w:szCs w:val="22"/>
        </w:rPr>
        <w:t>Please return your completed expression of interest for</w:t>
      </w:r>
      <w:r>
        <w:rPr>
          <w:sz w:val="22"/>
          <w:szCs w:val="22"/>
        </w:rPr>
        <w:t xml:space="preserve">m to </w:t>
      </w:r>
      <w:hyperlink r:id="rId8" w:history="1">
        <w:r w:rsidRPr="00DA6204">
          <w:rPr>
            <w:rStyle w:val="Hyperlink"/>
            <w:sz w:val="22"/>
            <w:szCs w:val="22"/>
          </w:rPr>
          <w:t>mandy.barnett@nottshc.nhs.uk</w:t>
        </w:r>
      </w:hyperlink>
      <w:r>
        <w:rPr>
          <w:sz w:val="22"/>
          <w:szCs w:val="22"/>
        </w:rPr>
        <w:t xml:space="preserve"> </w:t>
      </w:r>
      <w:r w:rsidRPr="00A76CE9">
        <w:rPr>
          <w:b/>
          <w:sz w:val="22"/>
          <w:szCs w:val="22"/>
        </w:rPr>
        <w:t xml:space="preserve">by </w:t>
      </w:r>
      <w:r w:rsidRPr="00382B82">
        <w:rPr>
          <w:b/>
          <w:sz w:val="22"/>
          <w:szCs w:val="22"/>
        </w:rPr>
        <w:t xml:space="preserve">the end of </w:t>
      </w:r>
      <w:r w:rsidR="00C44701">
        <w:rPr>
          <w:b/>
          <w:sz w:val="22"/>
          <w:szCs w:val="22"/>
        </w:rPr>
        <w:t>20</w:t>
      </w:r>
      <w:r w:rsidR="007727E9">
        <w:rPr>
          <w:b/>
          <w:sz w:val="22"/>
          <w:szCs w:val="22"/>
        </w:rPr>
        <w:t xml:space="preserve"> March 2020.</w:t>
      </w:r>
    </w:p>
    <w:p w14:paraId="1B7741A8" w14:textId="77777777" w:rsidR="002E1290" w:rsidRPr="00975357" w:rsidRDefault="002E1290" w:rsidP="002E1290">
      <w:pPr>
        <w:pStyle w:val="BodyText1Single"/>
        <w:rPr>
          <w:b/>
          <w:sz w:val="22"/>
          <w:szCs w:val="22"/>
        </w:rPr>
      </w:pPr>
    </w:p>
    <w:p w14:paraId="491E7A23" w14:textId="77777777" w:rsidR="002E1290" w:rsidRPr="00D55086" w:rsidRDefault="002E1290" w:rsidP="002E1290">
      <w:pPr>
        <w:pStyle w:val="BodyText1Single"/>
        <w:rPr>
          <w:b/>
          <w:sz w:val="22"/>
          <w:szCs w:val="22"/>
        </w:rPr>
      </w:pPr>
    </w:p>
    <w:p w14:paraId="31405BB8" w14:textId="77777777" w:rsidR="00D90C8D" w:rsidRDefault="00D90C8D"/>
    <w:sectPr w:rsidR="00D90C8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AB22FE" w14:textId="77777777" w:rsidR="00EA7300" w:rsidRDefault="00EA7300" w:rsidP="00D90C8D">
      <w:r>
        <w:separator/>
      </w:r>
    </w:p>
  </w:endnote>
  <w:endnote w:type="continuationSeparator" w:id="0">
    <w:p w14:paraId="3BFAFE48" w14:textId="77777777" w:rsidR="00EA7300" w:rsidRDefault="00EA7300" w:rsidP="00D90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B74DE" w14:textId="77777777" w:rsidR="00EA7300" w:rsidRDefault="00EA7300" w:rsidP="00D90C8D">
      <w:r>
        <w:separator/>
      </w:r>
    </w:p>
  </w:footnote>
  <w:footnote w:type="continuationSeparator" w:id="0">
    <w:p w14:paraId="0DB2383B" w14:textId="77777777" w:rsidR="00EA7300" w:rsidRDefault="00EA7300" w:rsidP="00D90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085E1" w14:textId="77777777" w:rsidR="00D90C8D" w:rsidRDefault="00D90C8D">
    <w:pPr>
      <w:pStyle w:val="Header"/>
    </w:pPr>
    <w:r>
      <w:rPr>
        <w:rFonts w:ascii="Arial" w:hAnsi="Arial" w:cs="Arial"/>
        <w:b/>
        <w:noProof/>
        <w:lang w:eastAsia="en-GB"/>
      </w:rPr>
      <w:drawing>
        <wp:anchor distT="0" distB="0" distL="114300" distR="114300" simplePos="0" relativeHeight="251659264" behindDoc="1" locked="0" layoutInCell="1" allowOverlap="1" wp14:anchorId="08FD31DC" wp14:editId="746E74CC">
          <wp:simplePos x="0" y="0"/>
          <wp:positionH relativeFrom="margin">
            <wp:posOffset>3207385</wp:posOffset>
          </wp:positionH>
          <wp:positionV relativeFrom="paragraph">
            <wp:posOffset>-67310</wp:posOffset>
          </wp:positionV>
          <wp:extent cx="2667000" cy="775970"/>
          <wp:effectExtent l="0" t="0" r="0" b="5080"/>
          <wp:wrapTight wrapText="bothSides">
            <wp:wrapPolygon edited="0">
              <wp:start x="0" y="0"/>
              <wp:lineTo x="0" y="21211"/>
              <wp:lineTo x="21446" y="21211"/>
              <wp:lineTo x="2144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3345">
      <w:rPr>
        <w:noProof/>
        <w:lang w:eastAsia="en-GB"/>
      </w:rPr>
      <w:drawing>
        <wp:inline distT="0" distB="0" distL="0" distR="0" wp14:anchorId="4C83B8EF" wp14:editId="745A885B">
          <wp:extent cx="2293620" cy="800603"/>
          <wp:effectExtent l="0" t="0" r="0" b="0"/>
          <wp:docPr id="2" name="Picture 2" descr="I:\NNPub\STP Team\Communications and Engagement\Branding\Logo\ICSlogolinealeft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NNPub\STP Team\Communications and Engagement\Branding\Logo\ICSlogolinealeft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2429" cy="803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CCF1DD" w14:textId="77777777" w:rsidR="00D90C8D" w:rsidRDefault="00D90C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972D8"/>
    <w:multiLevelType w:val="hybridMultilevel"/>
    <w:tmpl w:val="44B0A8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C8D"/>
    <w:rsid w:val="00042BB7"/>
    <w:rsid w:val="0008380D"/>
    <w:rsid w:val="0008615E"/>
    <w:rsid w:val="001E42AA"/>
    <w:rsid w:val="00202F57"/>
    <w:rsid w:val="002B58AD"/>
    <w:rsid w:val="002D5F98"/>
    <w:rsid w:val="002E1290"/>
    <w:rsid w:val="00377FB1"/>
    <w:rsid w:val="003F6C77"/>
    <w:rsid w:val="00413E31"/>
    <w:rsid w:val="007727E9"/>
    <w:rsid w:val="00862EA1"/>
    <w:rsid w:val="009D58BA"/>
    <w:rsid w:val="00A95246"/>
    <w:rsid w:val="00C44701"/>
    <w:rsid w:val="00C72AC4"/>
    <w:rsid w:val="00D90C8D"/>
    <w:rsid w:val="00EA7300"/>
    <w:rsid w:val="00F71679"/>
    <w:rsid w:val="00FC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A1632"/>
  <w15:docId w15:val="{878CA668-5840-4B23-A301-115D25E3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90C8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C8D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90C8D"/>
  </w:style>
  <w:style w:type="paragraph" w:styleId="Footer">
    <w:name w:val="footer"/>
    <w:basedOn w:val="Normal"/>
    <w:link w:val="FooterChar"/>
    <w:uiPriority w:val="99"/>
    <w:unhideWhenUsed/>
    <w:rsid w:val="00D90C8D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90C8D"/>
  </w:style>
  <w:style w:type="character" w:styleId="Hyperlink">
    <w:name w:val="Hyperlink"/>
    <w:basedOn w:val="DefaultParagraphFont"/>
    <w:unhideWhenUsed/>
    <w:rsid w:val="00D90C8D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0C8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2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90"/>
    <w:rPr>
      <w:rFonts w:ascii="Tahoma" w:hAnsi="Tahoma" w:cs="Tahoma"/>
      <w:sz w:val="16"/>
      <w:szCs w:val="16"/>
    </w:rPr>
  </w:style>
  <w:style w:type="paragraph" w:customStyle="1" w:styleId="BodyText1Single">
    <w:name w:val="Body Text 1 Single"/>
    <w:basedOn w:val="Normal"/>
    <w:rsid w:val="002E1290"/>
    <w:rPr>
      <w:rFonts w:ascii="Arial" w:eastAsia="Times New Roman" w:hAnsi="Arial" w:cs="Arial"/>
      <w:sz w:val="16"/>
      <w:szCs w:val="16"/>
      <w:lang w:val="en-US" w:eastAsia="en-GB"/>
    </w:rPr>
  </w:style>
  <w:style w:type="table" w:styleId="TableGrid">
    <w:name w:val="Table Grid"/>
    <w:basedOn w:val="TableNormal"/>
    <w:uiPriority w:val="59"/>
    <w:rsid w:val="002E12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D58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D58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1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25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55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68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4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dy.barnett@nottshc.nhs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icole.atkinson@nh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Healthcare NHS Foundation Trust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Barnett Mandy - PA to the Director of Business Planning &amp; Marketing</dc:creator>
  <cp:lastModifiedBy>Creber Sharon - Deputy Director of Business Development and Marketing</cp:lastModifiedBy>
  <cp:revision>5</cp:revision>
  <dcterms:created xsi:type="dcterms:W3CDTF">2020-02-24T22:34:00Z</dcterms:created>
  <dcterms:modified xsi:type="dcterms:W3CDTF">2020-03-04T09:25:00Z</dcterms:modified>
</cp:coreProperties>
</file>